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FED7ADB"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F17A7">
        <w:rPr>
          <w:rFonts w:ascii="Arial" w:eastAsia="MS Mincho" w:hAnsi="Arial"/>
          <w:b/>
          <w:sz w:val="24"/>
          <w:szCs w:val="24"/>
          <w:lang w:val="en-GB" w:eastAsia="x-none"/>
        </w:rPr>
        <w:t>3GPP TSG</w:t>
      </w:r>
      <w:r w:rsidR="0051312C">
        <w:rPr>
          <w:rFonts w:ascii="Arial" w:eastAsia="MS Mincho" w:hAnsi="Arial"/>
          <w:b/>
          <w:sz w:val="24"/>
          <w:szCs w:val="24"/>
          <w:lang w:val="en-GB" w:eastAsia="x-none"/>
        </w:rPr>
        <w:t>-RAN WG2 Meeting #103</w:t>
      </w:r>
      <w:r w:rsidR="0051312C">
        <w:rPr>
          <w:rFonts w:ascii="Arial" w:eastAsia="MS Mincho" w:hAnsi="Arial"/>
          <w:b/>
          <w:sz w:val="24"/>
          <w:szCs w:val="24"/>
          <w:lang w:val="en-GB" w:eastAsia="x-none"/>
        </w:rPr>
        <w:tab/>
        <w:t>R2-1811177</w:t>
      </w:r>
    </w:p>
    <w:p w14:paraId="6877EE3A" w14:textId="77777777"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r w:rsidRPr="00DF17A7">
        <w:rPr>
          <w:rFonts w:ascii="Arial" w:eastAsia="MS Mincho" w:hAnsi="Arial"/>
          <w:b/>
          <w:sz w:val="24"/>
          <w:szCs w:val="24"/>
          <w:lang w:val="en-GB" w:eastAsia="x-none"/>
        </w:rPr>
        <w:t>Gothenburg, Sweden, 20th - 24th August 2018</w:t>
      </w:r>
    </w:p>
    <w:p w14:paraId="41F9B491" w14:textId="49EFE19E" w:rsidR="0097167E" w:rsidRPr="00DF17A7"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DF17A7" w:rsidRDefault="00A07E02" w:rsidP="00A07E02">
      <w:pPr>
        <w:pStyle w:val="3GPPHeader"/>
        <w:rPr>
          <w:rFonts w:ascii="Arial" w:hAnsi="Arial" w:cs="Arial"/>
          <w:color w:val="FF0000"/>
          <w:szCs w:val="24"/>
          <w:lang w:eastAsia="zh-TW"/>
        </w:rPr>
      </w:pPr>
    </w:p>
    <w:p w14:paraId="027912C8" w14:textId="4E15C501" w:rsidR="00A07E02" w:rsidRPr="00DF17A7" w:rsidRDefault="00A07E02" w:rsidP="00A07E02">
      <w:pPr>
        <w:pStyle w:val="3GPPHeader"/>
        <w:rPr>
          <w:rFonts w:ascii="Arial" w:hAnsi="Arial" w:cs="Arial"/>
          <w:szCs w:val="24"/>
        </w:rPr>
      </w:pPr>
      <w:r w:rsidRPr="00DF17A7">
        <w:rPr>
          <w:rFonts w:ascii="Arial" w:hAnsi="Arial" w:cs="Arial"/>
          <w:szCs w:val="24"/>
        </w:rPr>
        <w:t>Agenda Item:</w:t>
      </w:r>
      <w:r w:rsidRPr="00DF17A7">
        <w:rPr>
          <w:rFonts w:ascii="Arial" w:hAnsi="Arial" w:cs="Arial"/>
          <w:szCs w:val="24"/>
        </w:rPr>
        <w:tab/>
      </w:r>
      <w:r w:rsidR="0059607F" w:rsidRPr="00DF17A7">
        <w:rPr>
          <w:rFonts w:ascii="Arial" w:hAnsi="Arial" w:cs="Arial"/>
          <w:szCs w:val="24"/>
        </w:rPr>
        <w:t>9.</w:t>
      </w:r>
      <w:r w:rsidR="00F56F82" w:rsidRPr="00DF17A7">
        <w:rPr>
          <w:rFonts w:ascii="Arial" w:hAnsi="Arial" w:cs="Arial"/>
          <w:szCs w:val="24"/>
        </w:rPr>
        <w:t>13</w:t>
      </w:r>
      <w:r w:rsidR="009861DC" w:rsidRPr="00DF17A7">
        <w:rPr>
          <w:rFonts w:ascii="Arial" w:hAnsi="Arial" w:cs="Arial"/>
          <w:szCs w:val="24"/>
        </w:rPr>
        <w:t>.9</w:t>
      </w:r>
    </w:p>
    <w:p w14:paraId="79D236BA" w14:textId="77777777" w:rsidR="00A07E02" w:rsidRPr="00DF17A7" w:rsidRDefault="00A07E02" w:rsidP="00A07E02">
      <w:pPr>
        <w:pStyle w:val="3GPPHeader"/>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108A86FF" w14:textId="7D44640E" w:rsidR="00A07E02" w:rsidRPr="00DF17A7" w:rsidRDefault="00FF0668" w:rsidP="00A07E02">
      <w:pPr>
        <w:pStyle w:val="3GPPHeaderArial"/>
        <w:tabs>
          <w:tab w:val="left" w:pos="1701"/>
        </w:tabs>
        <w:rPr>
          <w:b/>
          <w:sz w:val="24"/>
          <w:lang w:val="en-GB" w:eastAsia="zh-TW"/>
        </w:rPr>
      </w:pPr>
      <w:r w:rsidRPr="00DF17A7">
        <w:rPr>
          <w:b/>
          <w:sz w:val="24"/>
          <w:lang w:val="en-GB"/>
        </w:rPr>
        <w:t xml:space="preserve">Title:  </w:t>
      </w:r>
      <w:r w:rsidRPr="00DF17A7">
        <w:rPr>
          <w:b/>
          <w:sz w:val="24"/>
          <w:lang w:val="en-GB"/>
        </w:rPr>
        <w:tab/>
      </w:r>
      <w:r w:rsidR="008A02FD" w:rsidRPr="00DF17A7">
        <w:rPr>
          <w:b/>
          <w:sz w:val="24"/>
          <w:lang w:val="en-GB"/>
        </w:rPr>
        <w:t>UE Behaviour</w:t>
      </w:r>
      <w:r w:rsidR="00E12CF3" w:rsidRPr="00DF17A7">
        <w:rPr>
          <w:b/>
          <w:sz w:val="24"/>
          <w:lang w:val="en-GB"/>
        </w:rPr>
        <w:t xml:space="preserve"> of</w:t>
      </w:r>
      <w:r w:rsidR="008A02FD" w:rsidRPr="00DF17A7">
        <w:rPr>
          <w:b/>
          <w:sz w:val="24"/>
          <w:lang w:val="en-GB"/>
        </w:rPr>
        <w:t xml:space="preserve"> </w:t>
      </w:r>
      <w:r w:rsidR="00EF010B" w:rsidRPr="00DF17A7">
        <w:rPr>
          <w:b/>
          <w:sz w:val="24"/>
          <w:lang w:val="en-GB"/>
        </w:rPr>
        <w:t xml:space="preserve">WUS </w:t>
      </w:r>
      <w:r w:rsidR="008A02FD" w:rsidRPr="00DF17A7">
        <w:rPr>
          <w:b/>
          <w:sz w:val="24"/>
          <w:lang w:val="en-GB"/>
        </w:rPr>
        <w:t>Monitoring</w:t>
      </w:r>
    </w:p>
    <w:p w14:paraId="2D698DC6" w14:textId="77777777" w:rsidR="00A07E02" w:rsidRPr="00DF17A7" w:rsidRDefault="00A07E02" w:rsidP="00A07E02">
      <w:pPr>
        <w:pStyle w:val="3GPPHeaderArial"/>
        <w:tabs>
          <w:tab w:val="left" w:pos="1701"/>
        </w:tabs>
        <w:rPr>
          <w:b/>
          <w:sz w:val="24"/>
          <w:lang w:val="en-GB" w:eastAsia="zh-TW"/>
        </w:rPr>
      </w:pPr>
    </w:p>
    <w:p w14:paraId="4570B40E" w14:textId="77777777" w:rsidR="00A07E02" w:rsidRPr="00DF17A7" w:rsidRDefault="00A07E02" w:rsidP="00A07E02">
      <w:pPr>
        <w:pStyle w:val="3GPPHeader"/>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p w14:paraId="0FB84FBC" w14:textId="77777777" w:rsidR="00A07E02" w:rsidRPr="00DF17A7" w:rsidRDefault="00A07E02" w:rsidP="00A07E02">
      <w:pPr>
        <w:pStyle w:val="1"/>
        <w:overflowPunct w:val="0"/>
        <w:autoSpaceDE w:val="0"/>
        <w:autoSpaceDN w:val="0"/>
        <w:adjustRightInd w:val="0"/>
        <w:rPr>
          <w:rFonts w:eastAsia="新細明體" w:cs="Arial"/>
        </w:rPr>
      </w:pPr>
      <w:r w:rsidRPr="00DF17A7">
        <w:rPr>
          <w:rFonts w:eastAsia="新細明體" w:cs="Arial"/>
        </w:rPr>
        <w:t>Introduction</w:t>
      </w:r>
      <w:bookmarkStart w:id="2" w:name="OLE_LINK39"/>
      <w:bookmarkStart w:id="3" w:name="OLE_LINK38"/>
      <w:bookmarkStart w:id="4" w:name="OLE_LINK37"/>
    </w:p>
    <w:p w14:paraId="4C460ABD" w14:textId="064F311A" w:rsidR="00E55DCB" w:rsidRPr="00014543" w:rsidRDefault="00531292" w:rsidP="00820C96">
      <w:pPr>
        <w:spacing w:after="120"/>
        <w:jc w:val="both"/>
        <w:rPr>
          <w:rFonts w:ascii="Arial" w:hAnsi="Arial" w:cs="Arial"/>
          <w:sz w:val="20"/>
          <w:szCs w:val="20"/>
          <w:lang w:val="en-GB"/>
        </w:rPr>
      </w:pPr>
      <w:r w:rsidRPr="00014543">
        <w:rPr>
          <w:rFonts w:ascii="Arial" w:hAnsi="Arial" w:cs="Arial"/>
          <w:sz w:val="20"/>
          <w:szCs w:val="20"/>
          <w:lang w:val="en-GB"/>
        </w:rPr>
        <w:t>In RAN2 #102</w:t>
      </w:r>
      <w:r w:rsidR="009366A5" w:rsidRPr="00014543">
        <w:rPr>
          <w:rFonts w:ascii="Arial" w:hAnsi="Arial" w:cs="Arial"/>
          <w:sz w:val="20"/>
          <w:szCs w:val="20"/>
          <w:lang w:val="en-GB"/>
        </w:rPr>
        <w:t xml:space="preserve"> meeting</w:t>
      </w:r>
      <w:r w:rsidR="00514106" w:rsidRPr="00014543">
        <w:rPr>
          <w:rFonts w:ascii="Arial" w:hAnsi="Arial" w:cs="Arial"/>
          <w:sz w:val="20"/>
          <w:szCs w:val="20"/>
          <w:lang w:val="en-GB"/>
        </w:rPr>
        <w:t xml:space="preserve"> [1]</w:t>
      </w:r>
      <w:r w:rsidR="009366A5" w:rsidRPr="00014543">
        <w:rPr>
          <w:rFonts w:ascii="Arial" w:hAnsi="Arial" w:cs="Arial"/>
          <w:sz w:val="20"/>
          <w:szCs w:val="20"/>
          <w:lang w:val="en-GB"/>
        </w:rPr>
        <w:t xml:space="preserve">, the agreements </w:t>
      </w:r>
      <w:r w:rsidR="00950AE4" w:rsidRPr="00014543">
        <w:rPr>
          <w:rFonts w:ascii="Arial" w:hAnsi="Arial" w:cs="Arial"/>
          <w:sz w:val="20"/>
          <w:szCs w:val="20"/>
          <w:lang w:val="en-GB"/>
        </w:rPr>
        <w:t>on WUS config</w:t>
      </w:r>
      <w:r w:rsidR="006C5AB2" w:rsidRPr="00014543">
        <w:rPr>
          <w:rFonts w:ascii="Arial" w:hAnsi="Arial" w:cs="Arial"/>
          <w:sz w:val="20"/>
          <w:szCs w:val="20"/>
          <w:lang w:val="en-GB"/>
        </w:rPr>
        <w:t>uration are listed as follows:</w:t>
      </w:r>
    </w:p>
    <w:tbl>
      <w:tblPr>
        <w:tblStyle w:val="af9"/>
        <w:tblW w:w="0" w:type="auto"/>
        <w:tblLook w:val="04A0" w:firstRow="1" w:lastRow="0" w:firstColumn="1" w:lastColumn="0" w:noHBand="0" w:noVBand="1"/>
      </w:tblPr>
      <w:tblGrid>
        <w:gridCol w:w="9629"/>
      </w:tblGrid>
      <w:tr w:rsidR="009526C5" w:rsidRPr="00014543" w14:paraId="4AAC6891" w14:textId="77777777" w:rsidTr="009526C5">
        <w:tc>
          <w:tcPr>
            <w:tcW w:w="9629" w:type="dxa"/>
          </w:tcPr>
          <w:p w14:paraId="4A142BB3" w14:textId="77777777" w:rsidR="00780E2C" w:rsidRPr="00014543" w:rsidRDefault="00780E2C" w:rsidP="00E8598F">
            <w:pPr>
              <w:pStyle w:val="Agreement"/>
              <w:tabs>
                <w:tab w:val="num" w:pos="1619"/>
              </w:tabs>
              <w:spacing w:after="120"/>
              <w:ind w:left="1616" w:hanging="357"/>
              <w:rPr>
                <w:szCs w:val="20"/>
                <w:lang w:eastAsia="ja-JP"/>
              </w:rPr>
            </w:pPr>
            <w:r w:rsidRPr="00014543">
              <w:rPr>
                <w:szCs w:val="20"/>
                <w:lang w:eastAsia="ja-JP"/>
              </w:rPr>
              <w:t>In Rel-15, MME is not aware of WUS.</w:t>
            </w:r>
          </w:p>
          <w:p w14:paraId="02DD54DD" w14:textId="77777777" w:rsidR="00780E2C" w:rsidRPr="00014543" w:rsidRDefault="00780E2C" w:rsidP="00E8598F">
            <w:pPr>
              <w:pStyle w:val="Agreement"/>
              <w:tabs>
                <w:tab w:val="num" w:pos="1619"/>
              </w:tabs>
              <w:spacing w:after="120"/>
              <w:ind w:left="1616" w:hanging="357"/>
              <w:rPr>
                <w:szCs w:val="20"/>
                <w:lang w:eastAsia="ja-JP"/>
              </w:rPr>
            </w:pPr>
            <w:r w:rsidRPr="00014543">
              <w:rPr>
                <w:szCs w:val="20"/>
                <w:lang w:eastAsia="ja-JP"/>
              </w:rPr>
              <w:t>Wait for RAN1 on the gap between WUS and start of PTW before deciding on the capability.</w:t>
            </w:r>
          </w:p>
          <w:p w14:paraId="000D45CE" w14:textId="77777777" w:rsidR="00780E2C" w:rsidRPr="00014543" w:rsidRDefault="00780E2C" w:rsidP="00E8598F">
            <w:pPr>
              <w:pStyle w:val="Agreement"/>
              <w:tabs>
                <w:tab w:val="num" w:pos="1619"/>
              </w:tabs>
              <w:spacing w:after="120"/>
              <w:ind w:left="1616" w:hanging="357"/>
              <w:rPr>
                <w:szCs w:val="20"/>
                <w:lang w:eastAsia="ja-JP"/>
              </w:rPr>
            </w:pPr>
            <w:r w:rsidRPr="00014543">
              <w:rPr>
                <w:szCs w:val="20"/>
                <w:lang w:eastAsia="ja-JP"/>
              </w:rPr>
              <w:t>WUS enable/disable is per cell in NB-</w:t>
            </w:r>
            <w:proofErr w:type="spellStart"/>
            <w:r w:rsidRPr="00014543">
              <w:rPr>
                <w:szCs w:val="20"/>
                <w:lang w:eastAsia="ja-JP"/>
              </w:rPr>
              <w:t>IoT</w:t>
            </w:r>
            <w:proofErr w:type="spellEnd"/>
            <w:r w:rsidRPr="00014543">
              <w:rPr>
                <w:szCs w:val="20"/>
                <w:lang w:eastAsia="ja-JP"/>
              </w:rPr>
              <w:t>.</w:t>
            </w:r>
          </w:p>
          <w:p w14:paraId="183BA710" w14:textId="77777777" w:rsidR="00780E2C" w:rsidRPr="00014543" w:rsidRDefault="00780E2C" w:rsidP="00E8598F">
            <w:pPr>
              <w:pStyle w:val="Agreement"/>
              <w:tabs>
                <w:tab w:val="num" w:pos="1619"/>
              </w:tabs>
              <w:spacing w:after="120"/>
              <w:ind w:left="1616" w:hanging="357"/>
              <w:rPr>
                <w:szCs w:val="20"/>
                <w:lang w:eastAsia="en-US"/>
              </w:rPr>
            </w:pPr>
            <w:r w:rsidRPr="00014543">
              <w:rPr>
                <w:szCs w:val="20"/>
                <w:lang w:eastAsia="ja-JP"/>
              </w:rPr>
              <w:t>Parameter N is cell specific – with possible values 1, 2, 4.</w:t>
            </w:r>
          </w:p>
          <w:p w14:paraId="4384D644" w14:textId="77777777" w:rsidR="00780E2C" w:rsidRPr="00014543" w:rsidRDefault="00780E2C" w:rsidP="00E8598F">
            <w:pPr>
              <w:pStyle w:val="Agreement"/>
              <w:tabs>
                <w:tab w:val="num" w:pos="1619"/>
              </w:tabs>
              <w:spacing w:after="120"/>
              <w:ind w:left="1616" w:hanging="357"/>
              <w:rPr>
                <w:szCs w:val="20"/>
                <w:lang w:eastAsia="en-US"/>
              </w:rPr>
            </w:pPr>
            <w:r w:rsidRPr="00014543">
              <w:rPr>
                <w:szCs w:val="20"/>
              </w:rPr>
              <w:t xml:space="preserve">After cell reselection, </w:t>
            </w:r>
            <w:r w:rsidRPr="00014543">
              <w:rPr>
                <w:szCs w:val="20"/>
                <w:lang w:eastAsia="en-US"/>
              </w:rPr>
              <w:t>UE monitors every PO till the next WUS or until PTW ends (whichever is first)</w:t>
            </w:r>
          </w:p>
          <w:p w14:paraId="35BA6473" w14:textId="0689C781" w:rsidR="009526C5" w:rsidRPr="00014543" w:rsidRDefault="00780E2C" w:rsidP="00E8598F">
            <w:pPr>
              <w:pStyle w:val="Agreement"/>
              <w:tabs>
                <w:tab w:val="num" w:pos="1619"/>
              </w:tabs>
              <w:spacing w:after="120"/>
              <w:ind w:left="1616" w:hanging="357"/>
              <w:rPr>
                <w:szCs w:val="20"/>
                <w:lang w:eastAsia="en-US"/>
              </w:rPr>
            </w:pPr>
            <w:r w:rsidRPr="00014543">
              <w:rPr>
                <w:szCs w:val="20"/>
                <w:lang w:eastAsia="ja-JP"/>
              </w:rPr>
              <w:t xml:space="preserve">if </w:t>
            </w:r>
            <w:proofErr w:type="spellStart"/>
            <w:r w:rsidRPr="00014543">
              <w:rPr>
                <w:szCs w:val="20"/>
                <w:lang w:eastAsia="ja-JP"/>
              </w:rPr>
              <w:t>eNB</w:t>
            </w:r>
            <w:proofErr w:type="spellEnd"/>
            <w:r w:rsidRPr="00014543">
              <w:rPr>
                <w:szCs w:val="20"/>
                <w:lang w:eastAsia="ja-JP"/>
              </w:rPr>
              <w:t xml:space="preserve"> sends direct indication or paging for SI modification then WUS should be sent</w:t>
            </w:r>
          </w:p>
        </w:tc>
      </w:tr>
    </w:tbl>
    <w:p w14:paraId="2FCB0F83" w14:textId="77777777" w:rsidR="00E55DCB" w:rsidRPr="00014543" w:rsidRDefault="00E55DCB" w:rsidP="00820C96">
      <w:pPr>
        <w:spacing w:after="120"/>
        <w:jc w:val="both"/>
        <w:rPr>
          <w:rFonts w:ascii="Arial" w:hAnsi="Arial" w:cs="Arial"/>
          <w:sz w:val="20"/>
          <w:szCs w:val="20"/>
          <w:lang w:val="en-GB"/>
        </w:rPr>
      </w:pPr>
    </w:p>
    <w:p w14:paraId="4B027196" w14:textId="73ADDDD4" w:rsidR="009526C5" w:rsidRPr="00014543" w:rsidRDefault="0020751F" w:rsidP="00820C96">
      <w:pPr>
        <w:spacing w:after="120"/>
        <w:jc w:val="both"/>
        <w:rPr>
          <w:rFonts w:ascii="Arial" w:hAnsi="Arial" w:cs="Arial"/>
          <w:sz w:val="20"/>
          <w:szCs w:val="20"/>
          <w:lang w:val="en-GB"/>
        </w:rPr>
      </w:pPr>
      <w:r w:rsidRPr="00014543">
        <w:rPr>
          <w:rFonts w:ascii="Arial" w:hAnsi="Arial" w:cs="Arial"/>
          <w:sz w:val="20"/>
          <w:szCs w:val="20"/>
          <w:lang w:val="en-GB"/>
        </w:rPr>
        <w:t>Also i</w:t>
      </w:r>
      <w:r w:rsidR="00531292" w:rsidRPr="00014543">
        <w:rPr>
          <w:rFonts w:ascii="Arial" w:hAnsi="Arial" w:cs="Arial"/>
          <w:sz w:val="20"/>
          <w:szCs w:val="20"/>
          <w:lang w:val="en-GB"/>
        </w:rPr>
        <w:t xml:space="preserve">n RAN1 </w:t>
      </w:r>
      <w:r w:rsidR="005278F5" w:rsidRPr="00014543">
        <w:rPr>
          <w:rFonts w:ascii="Arial" w:hAnsi="Arial" w:cs="Arial"/>
          <w:sz w:val="20"/>
          <w:szCs w:val="20"/>
          <w:lang w:val="en-GB"/>
        </w:rPr>
        <w:t>#92bis</w:t>
      </w:r>
      <w:r w:rsidR="00CD0829" w:rsidRPr="00014543">
        <w:rPr>
          <w:rFonts w:ascii="Arial" w:hAnsi="Arial" w:cs="Arial"/>
          <w:sz w:val="20"/>
          <w:szCs w:val="20"/>
          <w:lang w:val="en-GB"/>
        </w:rPr>
        <w:t xml:space="preserve"> [2]</w:t>
      </w:r>
      <w:r w:rsidR="005278F5" w:rsidRPr="00014543">
        <w:rPr>
          <w:rFonts w:ascii="Arial" w:hAnsi="Arial" w:cs="Arial"/>
          <w:sz w:val="20"/>
          <w:szCs w:val="20"/>
          <w:lang w:val="en-GB"/>
        </w:rPr>
        <w:t xml:space="preserve"> and RAN1</w:t>
      </w:r>
      <w:r w:rsidR="00531292" w:rsidRPr="00014543">
        <w:rPr>
          <w:rFonts w:ascii="Arial" w:hAnsi="Arial" w:cs="Arial"/>
          <w:sz w:val="20"/>
          <w:szCs w:val="20"/>
          <w:lang w:val="en-GB"/>
        </w:rPr>
        <w:t>#93</w:t>
      </w:r>
      <w:r w:rsidR="00CD0829" w:rsidRPr="00014543">
        <w:rPr>
          <w:rFonts w:ascii="Arial" w:hAnsi="Arial" w:cs="Arial"/>
          <w:sz w:val="20"/>
          <w:szCs w:val="20"/>
          <w:lang w:val="en-GB"/>
        </w:rPr>
        <w:t xml:space="preserve"> [3</w:t>
      </w:r>
      <w:r w:rsidR="00514106" w:rsidRPr="00014543">
        <w:rPr>
          <w:rFonts w:ascii="Arial" w:hAnsi="Arial" w:cs="Arial"/>
          <w:sz w:val="20"/>
          <w:szCs w:val="20"/>
          <w:lang w:val="en-GB"/>
        </w:rPr>
        <w:t>]</w:t>
      </w:r>
      <w:r w:rsidR="009526C5" w:rsidRPr="00014543">
        <w:rPr>
          <w:rFonts w:ascii="Arial" w:hAnsi="Arial" w:cs="Arial"/>
          <w:sz w:val="20"/>
          <w:szCs w:val="20"/>
          <w:lang w:val="en-GB"/>
        </w:rPr>
        <w:t>,</w:t>
      </w:r>
      <w:r w:rsidR="00514106" w:rsidRPr="00014543">
        <w:rPr>
          <w:rFonts w:ascii="Arial" w:hAnsi="Arial" w:cs="Arial"/>
          <w:sz w:val="20"/>
          <w:szCs w:val="20"/>
          <w:lang w:val="en-GB"/>
        </w:rPr>
        <w:t xml:space="preserve"> the</w:t>
      </w:r>
      <w:r w:rsidR="00895250" w:rsidRPr="00014543">
        <w:rPr>
          <w:rFonts w:ascii="Arial" w:hAnsi="Arial" w:cs="Arial"/>
          <w:sz w:val="20"/>
          <w:szCs w:val="20"/>
          <w:lang w:val="en-GB"/>
        </w:rPr>
        <w:t xml:space="preserve"> following related</w:t>
      </w:r>
      <w:r w:rsidR="00067257" w:rsidRPr="00014543">
        <w:rPr>
          <w:rFonts w:ascii="Arial" w:hAnsi="Arial" w:cs="Arial"/>
          <w:sz w:val="20"/>
          <w:szCs w:val="20"/>
          <w:lang w:val="en-GB"/>
        </w:rPr>
        <w:t xml:space="preserve"> agreements were</w:t>
      </w:r>
      <w:r w:rsidR="00514106" w:rsidRPr="00014543">
        <w:rPr>
          <w:rFonts w:ascii="Arial" w:hAnsi="Arial" w:cs="Arial"/>
          <w:sz w:val="20"/>
          <w:szCs w:val="20"/>
          <w:lang w:val="en-GB"/>
        </w:rPr>
        <w:t xml:space="preserve"> made.</w:t>
      </w:r>
    </w:p>
    <w:tbl>
      <w:tblPr>
        <w:tblStyle w:val="af9"/>
        <w:tblW w:w="0" w:type="auto"/>
        <w:tblLook w:val="04A0" w:firstRow="1" w:lastRow="0" w:firstColumn="1" w:lastColumn="0" w:noHBand="0" w:noVBand="1"/>
      </w:tblPr>
      <w:tblGrid>
        <w:gridCol w:w="9629"/>
      </w:tblGrid>
      <w:tr w:rsidR="009526C5" w:rsidRPr="00014543" w14:paraId="2365CAAC" w14:textId="77777777" w:rsidTr="009526C5">
        <w:tc>
          <w:tcPr>
            <w:tcW w:w="9629" w:type="dxa"/>
          </w:tcPr>
          <w:p w14:paraId="0599A705" w14:textId="77777777" w:rsidR="005278F5" w:rsidRPr="00014543" w:rsidRDefault="005278F5" w:rsidP="005278F5">
            <w:pPr>
              <w:spacing w:after="120"/>
              <w:ind w:left="720" w:hanging="720"/>
              <w:rPr>
                <w:rFonts w:ascii="Times" w:hAnsi="Times"/>
                <w:b/>
                <w:sz w:val="20"/>
                <w:szCs w:val="20"/>
                <w:lang w:val="en-GB" w:eastAsia="zh-CN"/>
              </w:rPr>
            </w:pPr>
            <w:r w:rsidRPr="00014543">
              <w:rPr>
                <w:rFonts w:ascii="Times" w:hAnsi="Times"/>
                <w:b/>
                <w:sz w:val="20"/>
                <w:szCs w:val="20"/>
                <w:lang w:val="en-GB" w:eastAsia="zh-CN"/>
              </w:rPr>
              <w:t>Agreements in RAN1#92bis</w:t>
            </w:r>
          </w:p>
          <w:p w14:paraId="72A91719" w14:textId="77777777" w:rsidR="005278F5" w:rsidRPr="00014543" w:rsidRDefault="005278F5" w:rsidP="005278F5">
            <w:pPr>
              <w:spacing w:after="0"/>
              <w:ind w:left="720" w:hanging="720"/>
              <w:rPr>
                <w:rFonts w:ascii="Times" w:eastAsia="Yu Mincho" w:hAnsi="Times"/>
                <w:sz w:val="20"/>
                <w:szCs w:val="20"/>
                <w:lang w:val="en-GB" w:eastAsia="ja-JP"/>
              </w:rPr>
            </w:pPr>
            <w:r w:rsidRPr="00014543">
              <w:rPr>
                <w:rFonts w:ascii="Times" w:eastAsia="Yu Mincho" w:hAnsi="Times"/>
                <w:sz w:val="20"/>
                <w:szCs w:val="20"/>
                <w:highlight w:val="green"/>
                <w:lang w:val="en-GB" w:eastAsia="ja-JP"/>
              </w:rPr>
              <w:t>Agreement</w:t>
            </w:r>
          </w:p>
          <w:p w14:paraId="5BE80155" w14:textId="77777777" w:rsidR="005278F5" w:rsidRPr="00014543" w:rsidRDefault="005278F5" w:rsidP="005278F5">
            <w:pPr>
              <w:rPr>
                <w:rFonts w:ascii="Times" w:eastAsia="Batang" w:hAnsi="Times"/>
                <w:bCs/>
                <w:sz w:val="20"/>
                <w:szCs w:val="20"/>
                <w:lang w:val="en-GB" w:eastAsia="zh-CN"/>
              </w:rPr>
            </w:pPr>
            <w:r w:rsidRPr="00014543">
              <w:rPr>
                <w:rFonts w:ascii="Times" w:eastAsia="Batang" w:hAnsi="Times"/>
                <w:bCs/>
                <w:sz w:val="20"/>
                <w:szCs w:val="20"/>
                <w:lang w:val="en-GB" w:eastAsia="zh-CN"/>
              </w:rPr>
              <w:t xml:space="preserve">Confirm the following working assumption </w:t>
            </w:r>
          </w:p>
          <w:p w14:paraId="3A8E7134" w14:textId="6156D7CD" w:rsidR="005278F5" w:rsidRPr="00014543" w:rsidRDefault="005278F5" w:rsidP="00D46E68">
            <w:pPr>
              <w:numPr>
                <w:ilvl w:val="1"/>
                <w:numId w:val="7"/>
              </w:numPr>
              <w:spacing w:after="0"/>
              <w:rPr>
                <w:rFonts w:ascii="Times" w:eastAsia="Batang" w:hAnsi="Times"/>
                <w:kern w:val="2"/>
                <w:sz w:val="20"/>
                <w:szCs w:val="20"/>
                <w:lang w:val="en-GB" w:eastAsia="zh-CN"/>
              </w:rPr>
            </w:pPr>
            <w:r w:rsidRPr="00014543">
              <w:rPr>
                <w:rFonts w:ascii="Times" w:eastAsia="Batang" w:hAnsi="Times"/>
                <w:kern w:val="2"/>
                <w:sz w:val="20"/>
                <w:szCs w:val="20"/>
                <w:lang w:val="en-GB" w:eastAsia="zh-CN"/>
              </w:rPr>
              <w:t>WUS transmission relative to associated PO of subgroup of UEs is aligned to the start of the configured maximum duration of WUS.</w:t>
            </w:r>
          </w:p>
          <w:p w14:paraId="3FA0AFA6" w14:textId="3BA45932" w:rsidR="00700368" w:rsidRPr="00014543" w:rsidRDefault="00700368" w:rsidP="00700368">
            <w:pPr>
              <w:spacing w:before="120" w:after="120"/>
              <w:ind w:left="720" w:hanging="720"/>
              <w:rPr>
                <w:rFonts w:ascii="Times" w:hAnsi="Times"/>
                <w:b/>
                <w:sz w:val="20"/>
                <w:szCs w:val="20"/>
                <w:lang w:val="en-GB" w:eastAsia="zh-CN"/>
              </w:rPr>
            </w:pPr>
            <w:r w:rsidRPr="00014543">
              <w:rPr>
                <w:rFonts w:ascii="Times" w:hAnsi="Times"/>
                <w:b/>
                <w:sz w:val="20"/>
                <w:szCs w:val="20"/>
                <w:lang w:val="en-GB" w:eastAsia="zh-CN"/>
              </w:rPr>
              <w:t>Agreements in RAN1#93</w:t>
            </w:r>
          </w:p>
          <w:p w14:paraId="2D41A17E" w14:textId="77777777" w:rsidR="00531292" w:rsidRPr="00014543" w:rsidRDefault="00531292" w:rsidP="00881C70">
            <w:pPr>
              <w:spacing w:before="120" w:after="120"/>
              <w:rPr>
                <w:rFonts w:ascii="Times New Roman" w:eastAsia="Yu Mincho" w:hAnsi="Times New Roman"/>
                <w:sz w:val="20"/>
                <w:szCs w:val="20"/>
                <w:highlight w:val="green"/>
                <w:lang w:val="en-GB" w:eastAsia="ja-JP"/>
              </w:rPr>
            </w:pPr>
            <w:r w:rsidRPr="00014543">
              <w:rPr>
                <w:rFonts w:ascii="Times New Roman" w:eastAsia="Yu Mincho" w:hAnsi="Times New Roman"/>
                <w:sz w:val="20"/>
                <w:szCs w:val="20"/>
                <w:highlight w:val="green"/>
                <w:lang w:val="en-GB" w:eastAsia="ja-JP"/>
              </w:rPr>
              <w:t>Agreement</w:t>
            </w:r>
          </w:p>
          <w:p w14:paraId="49DD226F" w14:textId="77777777" w:rsidR="00531292" w:rsidRPr="00014543" w:rsidRDefault="00531292" w:rsidP="00531292">
            <w:pPr>
              <w:spacing w:after="120"/>
              <w:rPr>
                <w:rFonts w:ascii="Times New Roman" w:hAnsi="Times New Roman"/>
                <w:sz w:val="20"/>
                <w:szCs w:val="20"/>
                <w:lang w:val="en-GB" w:eastAsia="zh-CN"/>
              </w:rPr>
            </w:pPr>
            <w:r w:rsidRPr="00014543">
              <w:rPr>
                <w:rFonts w:ascii="Times New Roman" w:hAnsi="Times New Roman"/>
                <w:sz w:val="20"/>
                <w:szCs w:val="20"/>
                <w:lang w:val="en-GB" w:eastAsia="zh-CN"/>
              </w:rPr>
              <w:t xml:space="preserve">The scaling factor between maximum duration of WUS and </w:t>
            </w:r>
            <w:proofErr w:type="spellStart"/>
            <w:r w:rsidRPr="00014543">
              <w:rPr>
                <w:rFonts w:ascii="Times New Roman" w:hAnsi="Times New Roman"/>
                <w:sz w:val="20"/>
                <w:szCs w:val="20"/>
                <w:lang w:val="en-GB" w:eastAsia="zh-CN"/>
              </w:rPr>
              <w:t>Rmax</w:t>
            </w:r>
            <w:proofErr w:type="spellEnd"/>
            <w:r w:rsidRPr="00014543">
              <w:rPr>
                <w:rFonts w:ascii="Times New Roman" w:hAnsi="Times New Roman"/>
                <w:sz w:val="20"/>
                <w:szCs w:val="20"/>
                <w:lang w:val="en-GB" w:eastAsia="zh-CN"/>
              </w:rPr>
              <w:t xml:space="preserve"> associated with type 1 CSS is selected from {1/128</w:t>
            </w:r>
            <w:proofErr w:type="gramStart"/>
            <w:r w:rsidRPr="00014543">
              <w:rPr>
                <w:rFonts w:ascii="Times New Roman" w:hAnsi="Times New Roman"/>
                <w:sz w:val="20"/>
                <w:szCs w:val="20"/>
                <w:lang w:val="en-GB" w:eastAsia="zh-CN"/>
              </w:rPr>
              <w:t>,1</w:t>
            </w:r>
            <w:proofErr w:type="gramEnd"/>
            <w:r w:rsidRPr="00014543">
              <w:rPr>
                <w:rFonts w:ascii="Times New Roman" w:hAnsi="Times New Roman"/>
                <w:sz w:val="20"/>
                <w:szCs w:val="20"/>
                <w:lang w:val="en-GB" w:eastAsia="zh-CN"/>
              </w:rPr>
              <w:t>/64,1/32,1/16,1/8,1/4,1/2}.</w:t>
            </w:r>
          </w:p>
          <w:p w14:paraId="65BB7533" w14:textId="77777777" w:rsidR="00530369" w:rsidRPr="00014543" w:rsidRDefault="00530369" w:rsidP="00530369">
            <w:pPr>
              <w:spacing w:before="120" w:after="120"/>
              <w:rPr>
                <w:rFonts w:ascii="Times New Roman" w:eastAsia="Yu Mincho" w:hAnsi="Times New Roman"/>
                <w:sz w:val="20"/>
                <w:szCs w:val="20"/>
                <w:highlight w:val="green"/>
                <w:lang w:val="en-GB" w:eastAsia="ja-JP"/>
              </w:rPr>
            </w:pPr>
            <w:r w:rsidRPr="00014543">
              <w:rPr>
                <w:rFonts w:ascii="Times New Roman" w:eastAsia="Yu Mincho" w:hAnsi="Times New Roman"/>
                <w:sz w:val="20"/>
                <w:szCs w:val="20"/>
                <w:highlight w:val="green"/>
                <w:lang w:val="en-GB" w:eastAsia="ja-JP"/>
              </w:rPr>
              <w:t>Agreement</w:t>
            </w:r>
          </w:p>
          <w:p w14:paraId="638C1C5D" w14:textId="77777777" w:rsidR="00530369" w:rsidRPr="00014543" w:rsidRDefault="00530369" w:rsidP="00D46E68">
            <w:pPr>
              <w:pStyle w:val="afb"/>
              <w:numPr>
                <w:ilvl w:val="0"/>
                <w:numId w:val="9"/>
              </w:numPr>
              <w:overflowPunct/>
              <w:snapToGrid w:val="0"/>
              <w:spacing w:after="120"/>
              <w:contextualSpacing w:val="0"/>
              <w:jc w:val="both"/>
              <w:textAlignment w:val="auto"/>
              <w:rPr>
                <w:lang w:eastAsia="zh-CN"/>
              </w:rPr>
            </w:pPr>
            <w:r w:rsidRPr="00014543">
              <w:rPr>
                <w:lang w:eastAsia="zh-CN"/>
              </w:rPr>
              <w:t xml:space="preserve">WUS is dropped in </w:t>
            </w:r>
            <w:proofErr w:type="spellStart"/>
            <w:r w:rsidRPr="00014543">
              <w:rPr>
                <w:lang w:eastAsia="zh-CN"/>
              </w:rPr>
              <w:t>subframes</w:t>
            </w:r>
            <w:proofErr w:type="spellEnd"/>
            <w:r w:rsidRPr="00014543">
              <w:rPr>
                <w:lang w:eastAsia="zh-CN"/>
              </w:rPr>
              <w:t xml:space="preserve"> that carry SIB1-NB and other SIs.</w:t>
            </w:r>
          </w:p>
          <w:p w14:paraId="1128F8C6" w14:textId="77777777" w:rsidR="00530369" w:rsidRPr="00014543" w:rsidRDefault="00530369" w:rsidP="00D46E68">
            <w:pPr>
              <w:pStyle w:val="afb"/>
              <w:numPr>
                <w:ilvl w:val="0"/>
                <w:numId w:val="9"/>
              </w:numPr>
              <w:overflowPunct/>
              <w:snapToGrid w:val="0"/>
              <w:spacing w:after="120"/>
              <w:contextualSpacing w:val="0"/>
              <w:jc w:val="both"/>
              <w:textAlignment w:val="auto"/>
              <w:rPr>
                <w:lang w:eastAsia="zh-CN"/>
              </w:rPr>
            </w:pPr>
            <w:r w:rsidRPr="00014543">
              <w:rPr>
                <w:lang w:eastAsia="zh-CN"/>
              </w:rPr>
              <w:t xml:space="preserve">WUS is postponed in </w:t>
            </w:r>
            <w:proofErr w:type="spellStart"/>
            <w:r w:rsidRPr="00014543">
              <w:rPr>
                <w:lang w:eastAsia="zh-CN"/>
              </w:rPr>
              <w:t>subframes</w:t>
            </w:r>
            <w:proofErr w:type="spellEnd"/>
            <w:r w:rsidRPr="00014543">
              <w:rPr>
                <w:lang w:eastAsia="zh-CN"/>
              </w:rPr>
              <w:t xml:space="preserve"> that are not NB-</w:t>
            </w:r>
            <w:proofErr w:type="spellStart"/>
            <w:r w:rsidRPr="00014543">
              <w:rPr>
                <w:lang w:eastAsia="zh-CN"/>
              </w:rPr>
              <w:t>IoT</w:t>
            </w:r>
            <w:proofErr w:type="spellEnd"/>
            <w:r w:rsidRPr="00014543">
              <w:rPr>
                <w:lang w:eastAsia="zh-CN"/>
              </w:rPr>
              <w:t xml:space="preserve"> DL </w:t>
            </w:r>
            <w:proofErr w:type="spellStart"/>
            <w:r w:rsidRPr="00014543">
              <w:rPr>
                <w:lang w:eastAsia="zh-CN"/>
              </w:rPr>
              <w:t>subframes</w:t>
            </w:r>
            <w:proofErr w:type="spellEnd"/>
            <w:r w:rsidRPr="00014543">
              <w:rPr>
                <w:lang w:eastAsia="zh-CN"/>
              </w:rPr>
              <w:t xml:space="preserve"> and does not carry SIB1-NB.</w:t>
            </w:r>
          </w:p>
          <w:p w14:paraId="6BDC875D" w14:textId="54B7A181" w:rsidR="00530369" w:rsidRPr="00014543" w:rsidRDefault="00530369" w:rsidP="00D46E68">
            <w:pPr>
              <w:numPr>
                <w:ilvl w:val="1"/>
                <w:numId w:val="9"/>
              </w:numPr>
              <w:spacing w:after="120"/>
              <w:rPr>
                <w:rFonts w:ascii="Times New Roman" w:eastAsia="SimSun" w:hAnsi="Times New Roman"/>
                <w:sz w:val="20"/>
                <w:szCs w:val="20"/>
                <w:lang w:val="en-GB" w:eastAsia="zh-CN"/>
              </w:rPr>
            </w:pPr>
            <w:r w:rsidRPr="00014543">
              <w:rPr>
                <w:rFonts w:ascii="Times New Roman" w:eastAsia="SimSun" w:hAnsi="Times New Roman"/>
                <w:sz w:val="20"/>
                <w:szCs w:val="20"/>
                <w:lang w:val="en-GB" w:eastAsia="zh-CN"/>
              </w:rPr>
              <w:t xml:space="preserve">Note: this reverses the previous agreement of “WUS is postponed in </w:t>
            </w:r>
            <w:proofErr w:type="spellStart"/>
            <w:r w:rsidRPr="00014543">
              <w:rPr>
                <w:rFonts w:ascii="Times New Roman" w:eastAsia="SimSun" w:hAnsi="Times New Roman"/>
                <w:sz w:val="20"/>
                <w:szCs w:val="20"/>
                <w:lang w:val="en-GB" w:eastAsia="zh-CN"/>
              </w:rPr>
              <w:t>subframes</w:t>
            </w:r>
            <w:proofErr w:type="spellEnd"/>
            <w:r w:rsidRPr="00014543">
              <w:rPr>
                <w:rFonts w:ascii="Times New Roman" w:eastAsia="SimSun" w:hAnsi="Times New Roman"/>
                <w:sz w:val="20"/>
                <w:szCs w:val="20"/>
                <w:lang w:val="en-GB" w:eastAsia="zh-CN"/>
              </w:rPr>
              <w:t xml:space="preserve"> that are not NB-</w:t>
            </w:r>
            <w:proofErr w:type="spellStart"/>
            <w:r w:rsidRPr="00014543">
              <w:rPr>
                <w:rFonts w:ascii="Times New Roman" w:eastAsia="SimSun" w:hAnsi="Times New Roman"/>
                <w:sz w:val="20"/>
                <w:szCs w:val="20"/>
                <w:lang w:val="en-GB" w:eastAsia="zh-CN"/>
              </w:rPr>
              <w:t>IoT</w:t>
            </w:r>
            <w:proofErr w:type="spellEnd"/>
            <w:r w:rsidRPr="00014543">
              <w:rPr>
                <w:rFonts w:ascii="Times New Roman" w:eastAsia="SimSun" w:hAnsi="Times New Roman"/>
                <w:sz w:val="20"/>
                <w:szCs w:val="20"/>
                <w:lang w:val="en-GB" w:eastAsia="zh-CN"/>
              </w:rPr>
              <w:t xml:space="preserve"> DL </w:t>
            </w:r>
            <w:proofErr w:type="spellStart"/>
            <w:r w:rsidRPr="00014543">
              <w:rPr>
                <w:rFonts w:ascii="Times New Roman" w:eastAsia="SimSun" w:hAnsi="Times New Roman"/>
                <w:sz w:val="20"/>
                <w:szCs w:val="20"/>
                <w:lang w:val="en-GB" w:eastAsia="zh-CN"/>
              </w:rPr>
              <w:t>subframes</w:t>
            </w:r>
            <w:proofErr w:type="spellEnd"/>
            <w:r w:rsidRPr="00014543">
              <w:rPr>
                <w:rFonts w:ascii="Times New Roman" w:eastAsia="SimSun" w:hAnsi="Times New Roman"/>
                <w:sz w:val="20"/>
                <w:szCs w:val="20"/>
                <w:lang w:val="en-GB" w:eastAsia="zh-CN"/>
              </w:rPr>
              <w:t xml:space="preserve"> and is not transmitted [FFS dropped/postponed] in the </w:t>
            </w:r>
            <w:proofErr w:type="spellStart"/>
            <w:r w:rsidRPr="00014543">
              <w:rPr>
                <w:rFonts w:ascii="Times New Roman" w:eastAsia="SimSun" w:hAnsi="Times New Roman"/>
                <w:sz w:val="20"/>
                <w:szCs w:val="20"/>
                <w:lang w:val="en-GB" w:eastAsia="zh-CN"/>
              </w:rPr>
              <w:t>subframes</w:t>
            </w:r>
            <w:proofErr w:type="spellEnd"/>
            <w:r w:rsidRPr="00014543">
              <w:rPr>
                <w:rFonts w:ascii="Times New Roman" w:eastAsia="SimSun" w:hAnsi="Times New Roman"/>
                <w:sz w:val="20"/>
                <w:szCs w:val="20"/>
                <w:lang w:val="en-GB" w:eastAsia="zh-CN"/>
              </w:rPr>
              <w:t xml:space="preserve"> that carries SIs other than SIB1.</w:t>
            </w:r>
            <w:proofErr w:type="gramStart"/>
            <w:r w:rsidRPr="00014543">
              <w:rPr>
                <w:rFonts w:ascii="Times New Roman" w:eastAsia="SimSun" w:hAnsi="Times New Roman"/>
                <w:sz w:val="20"/>
                <w:szCs w:val="20"/>
                <w:lang w:val="en-GB" w:eastAsia="zh-CN"/>
              </w:rPr>
              <w:t>”.</w:t>
            </w:r>
            <w:proofErr w:type="gramEnd"/>
          </w:p>
          <w:p w14:paraId="0641E6E9" w14:textId="77777777" w:rsidR="00530369" w:rsidRPr="00014543" w:rsidRDefault="00530369" w:rsidP="00D46E68">
            <w:pPr>
              <w:numPr>
                <w:ilvl w:val="1"/>
                <w:numId w:val="9"/>
              </w:numPr>
              <w:spacing w:after="120"/>
              <w:rPr>
                <w:rFonts w:ascii="Times New Roman" w:eastAsia="SimSun" w:hAnsi="Times New Roman"/>
                <w:sz w:val="20"/>
                <w:szCs w:val="20"/>
                <w:lang w:val="en-GB" w:eastAsia="zh-CN"/>
              </w:rPr>
            </w:pPr>
            <w:r w:rsidRPr="00014543">
              <w:rPr>
                <w:rFonts w:ascii="Times New Roman" w:eastAsia="SimSun" w:hAnsi="Times New Roman"/>
                <w:sz w:val="20"/>
                <w:szCs w:val="20"/>
                <w:lang w:val="en-GB" w:eastAsia="zh-CN"/>
              </w:rPr>
              <w:t xml:space="preserve">Note: “Postpone” means the corresponding </w:t>
            </w:r>
            <w:proofErr w:type="spellStart"/>
            <w:r w:rsidRPr="00014543">
              <w:rPr>
                <w:rFonts w:ascii="Times New Roman" w:eastAsia="SimSun" w:hAnsi="Times New Roman"/>
                <w:sz w:val="20"/>
                <w:szCs w:val="20"/>
                <w:lang w:val="en-GB" w:eastAsia="zh-CN"/>
              </w:rPr>
              <w:t>subframes</w:t>
            </w:r>
            <w:proofErr w:type="spellEnd"/>
            <w:r w:rsidRPr="00014543">
              <w:rPr>
                <w:rFonts w:ascii="Times New Roman" w:eastAsia="SimSun" w:hAnsi="Times New Roman"/>
                <w:sz w:val="20"/>
                <w:szCs w:val="20"/>
                <w:lang w:val="en-GB" w:eastAsia="zh-CN"/>
              </w:rPr>
              <w:t xml:space="preserve"> are not counted as configured maximum WUS transmission duration and actual WUS transmission duration.</w:t>
            </w:r>
          </w:p>
          <w:p w14:paraId="3657EA12" w14:textId="36848BCD" w:rsidR="00530369" w:rsidRPr="00014543" w:rsidRDefault="00530369" w:rsidP="00D46E68">
            <w:pPr>
              <w:numPr>
                <w:ilvl w:val="1"/>
                <w:numId w:val="9"/>
              </w:numPr>
              <w:spacing w:after="120"/>
              <w:rPr>
                <w:rFonts w:ascii="Times New Roman" w:eastAsia="SimSun" w:hAnsi="Times New Roman"/>
                <w:sz w:val="20"/>
                <w:szCs w:val="20"/>
                <w:lang w:val="en-GB" w:eastAsia="zh-CN"/>
              </w:rPr>
            </w:pPr>
            <w:r w:rsidRPr="00014543">
              <w:rPr>
                <w:rFonts w:ascii="Times New Roman" w:eastAsia="SimSun" w:hAnsi="Times New Roman"/>
                <w:sz w:val="20"/>
                <w:szCs w:val="20"/>
                <w:lang w:val="en-GB" w:eastAsia="zh-CN"/>
              </w:rPr>
              <w:lastRenderedPageBreak/>
              <w:t>Note: This does not imply that the minimum gap between the end of actual WUS duration and the first associated PO is reduced</w:t>
            </w:r>
          </w:p>
          <w:p w14:paraId="7C1AC49C" w14:textId="77777777" w:rsidR="00531292" w:rsidRPr="00014543" w:rsidRDefault="00531292" w:rsidP="00881C70">
            <w:pPr>
              <w:spacing w:before="120" w:after="120"/>
              <w:rPr>
                <w:rFonts w:ascii="Times New Roman" w:eastAsia="Yu Mincho" w:hAnsi="Times New Roman"/>
                <w:sz w:val="20"/>
                <w:szCs w:val="20"/>
                <w:highlight w:val="green"/>
                <w:lang w:val="en-GB" w:eastAsia="ja-JP"/>
              </w:rPr>
            </w:pPr>
            <w:r w:rsidRPr="00014543">
              <w:rPr>
                <w:rFonts w:ascii="Times New Roman" w:eastAsia="Yu Mincho" w:hAnsi="Times New Roman"/>
                <w:sz w:val="20"/>
                <w:szCs w:val="20"/>
                <w:highlight w:val="green"/>
                <w:lang w:val="en-GB" w:eastAsia="ja-JP"/>
              </w:rPr>
              <w:t>Agreement</w:t>
            </w:r>
          </w:p>
          <w:p w14:paraId="29F5A06A" w14:textId="77777777" w:rsidR="00531292" w:rsidRPr="00014543" w:rsidRDefault="00531292" w:rsidP="00531292">
            <w:pPr>
              <w:spacing w:after="120" w:line="259" w:lineRule="auto"/>
              <w:rPr>
                <w:rFonts w:ascii="Times New Roman" w:hAnsi="Times New Roman"/>
                <w:sz w:val="20"/>
                <w:szCs w:val="20"/>
                <w:lang w:val="en-GB"/>
              </w:rPr>
            </w:pPr>
            <w:r w:rsidRPr="00014543">
              <w:rPr>
                <w:rFonts w:ascii="Times New Roman" w:hAnsi="Times New Roman"/>
                <w:sz w:val="20"/>
                <w:szCs w:val="20"/>
                <w:lang w:val="en-GB"/>
              </w:rPr>
              <w:t>For UE capability:</w:t>
            </w:r>
          </w:p>
          <w:p w14:paraId="4F17D334" w14:textId="77777777" w:rsidR="00531292" w:rsidRPr="00014543" w:rsidRDefault="00531292" w:rsidP="00D46E68">
            <w:pPr>
              <w:pStyle w:val="afb"/>
              <w:numPr>
                <w:ilvl w:val="0"/>
                <w:numId w:val="5"/>
              </w:numPr>
              <w:overflowPunct/>
              <w:autoSpaceDE/>
              <w:autoSpaceDN/>
              <w:adjustRightInd/>
              <w:spacing w:after="120" w:line="259" w:lineRule="auto"/>
              <w:textAlignment w:val="auto"/>
            </w:pPr>
            <w:r w:rsidRPr="00014543">
              <w:rPr>
                <w:lang w:eastAsia="zh-CN"/>
              </w:rPr>
              <w:t>{Y1, Y2, …, YN}</w:t>
            </w:r>
            <w:proofErr w:type="gramStart"/>
            <w:r w:rsidRPr="00014543">
              <w:rPr>
                <w:lang w:eastAsia="zh-CN"/>
              </w:rPr>
              <w:t>=</w:t>
            </w:r>
            <w:r w:rsidRPr="00014543">
              <w:t>{</w:t>
            </w:r>
            <w:proofErr w:type="gramEnd"/>
            <w:r w:rsidRPr="00014543">
              <w:t xml:space="preserve">40ms, 240ms, 1s, 2s} for </w:t>
            </w:r>
            <w:proofErr w:type="spellStart"/>
            <w:r w:rsidRPr="00014543">
              <w:t>eDRX</w:t>
            </w:r>
            <w:proofErr w:type="spellEnd"/>
            <w:r w:rsidRPr="00014543">
              <w:t>.</w:t>
            </w:r>
          </w:p>
          <w:p w14:paraId="600E63C8" w14:textId="77777777" w:rsidR="00531292" w:rsidRPr="00014543" w:rsidRDefault="00531292" w:rsidP="00D46E68">
            <w:pPr>
              <w:pStyle w:val="afb"/>
              <w:numPr>
                <w:ilvl w:val="0"/>
                <w:numId w:val="5"/>
              </w:numPr>
              <w:overflowPunct/>
              <w:snapToGrid w:val="0"/>
              <w:spacing w:after="120"/>
              <w:contextualSpacing w:val="0"/>
              <w:jc w:val="both"/>
              <w:textAlignment w:val="auto"/>
              <w:rPr>
                <w:lang w:eastAsia="zh-CN"/>
              </w:rPr>
            </w:pPr>
            <w:r w:rsidRPr="00014543">
              <w:t xml:space="preserve">The “minimum gap between WUS and associated PO” is fixed as 40ms </w:t>
            </w:r>
            <w:bookmarkStart w:id="5" w:name="_Hlk514936897"/>
            <w:r w:rsidRPr="00014543">
              <w:t>for DRX</w:t>
            </w:r>
            <w:bookmarkEnd w:id="5"/>
            <w:r w:rsidRPr="00014543">
              <w:t>.</w:t>
            </w:r>
          </w:p>
          <w:p w14:paraId="1E6DF306" w14:textId="77777777" w:rsidR="00881C70" w:rsidRPr="00014543" w:rsidRDefault="00881C70" w:rsidP="00881C70">
            <w:pPr>
              <w:spacing w:before="120" w:after="120"/>
              <w:rPr>
                <w:rFonts w:ascii="Times New Roman" w:eastAsia="Yu Mincho" w:hAnsi="Times New Roman"/>
                <w:sz w:val="20"/>
                <w:szCs w:val="20"/>
                <w:highlight w:val="green"/>
                <w:lang w:val="en-GB" w:eastAsia="ja-JP"/>
              </w:rPr>
            </w:pPr>
            <w:r w:rsidRPr="00014543">
              <w:rPr>
                <w:rFonts w:ascii="Times New Roman" w:eastAsia="Yu Mincho" w:hAnsi="Times New Roman"/>
                <w:sz w:val="20"/>
                <w:szCs w:val="20"/>
                <w:highlight w:val="green"/>
                <w:lang w:val="en-GB" w:eastAsia="ja-JP"/>
              </w:rPr>
              <w:t>Agreement</w:t>
            </w:r>
          </w:p>
          <w:p w14:paraId="7B10FB67" w14:textId="77777777" w:rsidR="00881C70" w:rsidRPr="00014543" w:rsidRDefault="00881C70" w:rsidP="00881C70">
            <w:pPr>
              <w:spacing w:after="120" w:line="259" w:lineRule="auto"/>
              <w:rPr>
                <w:rFonts w:ascii="Times New Roman" w:hAnsi="Times New Roman"/>
                <w:sz w:val="20"/>
                <w:szCs w:val="20"/>
                <w:lang w:val="en-GB"/>
              </w:rPr>
            </w:pPr>
            <w:r w:rsidRPr="00014543">
              <w:rPr>
                <w:rFonts w:ascii="Times New Roman" w:hAnsi="Times New Roman"/>
                <w:sz w:val="20"/>
                <w:szCs w:val="20"/>
                <w:lang w:val="en-GB"/>
              </w:rPr>
              <w:t xml:space="preserve">For </w:t>
            </w:r>
            <w:proofErr w:type="spellStart"/>
            <w:r w:rsidRPr="00014543">
              <w:rPr>
                <w:rFonts w:ascii="Times New Roman" w:hAnsi="Times New Roman"/>
                <w:sz w:val="20"/>
                <w:szCs w:val="20"/>
                <w:lang w:val="en-GB"/>
              </w:rPr>
              <w:t>eNB</w:t>
            </w:r>
            <w:proofErr w:type="spellEnd"/>
            <w:r w:rsidRPr="00014543">
              <w:rPr>
                <w:rFonts w:ascii="Times New Roman" w:hAnsi="Times New Roman"/>
                <w:sz w:val="20"/>
                <w:szCs w:val="20"/>
                <w:lang w:val="en-GB"/>
              </w:rPr>
              <w:t xml:space="preserve"> configuration:</w:t>
            </w:r>
          </w:p>
          <w:p w14:paraId="55899088" w14:textId="77777777" w:rsidR="00881C70" w:rsidRPr="00014543" w:rsidRDefault="00881C70" w:rsidP="00D46E68">
            <w:pPr>
              <w:pStyle w:val="afb"/>
              <w:numPr>
                <w:ilvl w:val="0"/>
                <w:numId w:val="6"/>
              </w:numPr>
              <w:overflowPunct/>
              <w:autoSpaceDE/>
              <w:autoSpaceDN/>
              <w:adjustRightInd/>
              <w:spacing w:after="0"/>
              <w:contextualSpacing w:val="0"/>
              <w:textAlignment w:val="auto"/>
              <w:rPr>
                <w:rFonts w:cs="Times"/>
              </w:rPr>
            </w:pPr>
            <w:r w:rsidRPr="00014543">
              <w:rPr>
                <w:rFonts w:cs="Times"/>
              </w:rPr>
              <w:t xml:space="preserve">For DRX, a gap duration is configured with a value range of {40ms, 80ms, 160ms, </w:t>
            </w:r>
            <w:proofErr w:type="gramStart"/>
            <w:r w:rsidRPr="00014543">
              <w:rPr>
                <w:rFonts w:cs="Times"/>
              </w:rPr>
              <w:t>240ms</w:t>
            </w:r>
            <w:proofErr w:type="gramEnd"/>
            <w:r w:rsidRPr="00014543">
              <w:rPr>
                <w:rFonts w:cs="Times"/>
              </w:rPr>
              <w:t>}.</w:t>
            </w:r>
          </w:p>
          <w:p w14:paraId="197AA3D3" w14:textId="77777777" w:rsidR="00881C70" w:rsidRPr="00014543" w:rsidRDefault="00881C70" w:rsidP="00D46E68">
            <w:pPr>
              <w:pStyle w:val="afb"/>
              <w:numPr>
                <w:ilvl w:val="0"/>
                <w:numId w:val="6"/>
              </w:numPr>
              <w:overflowPunct/>
              <w:autoSpaceDE/>
              <w:autoSpaceDN/>
              <w:adjustRightInd/>
              <w:spacing w:after="0"/>
              <w:contextualSpacing w:val="0"/>
              <w:textAlignment w:val="auto"/>
              <w:rPr>
                <w:rFonts w:cs="Times"/>
              </w:rPr>
            </w:pPr>
            <w:r w:rsidRPr="00014543">
              <w:rPr>
                <w:rFonts w:cs="Times"/>
              </w:rPr>
              <w:t xml:space="preserve">For </w:t>
            </w:r>
            <w:proofErr w:type="spellStart"/>
            <w:r w:rsidRPr="00014543">
              <w:rPr>
                <w:rFonts w:cs="Times"/>
              </w:rPr>
              <w:t>eDRX</w:t>
            </w:r>
            <w:proofErr w:type="spellEnd"/>
            <w:r w:rsidRPr="00014543">
              <w:rPr>
                <w:rFonts w:cs="Times"/>
              </w:rPr>
              <w:t>, a short gap is configured with a value range of {40ms, 80ms, 160ms, 240ms} and another longer gap can be optionally configured with a value range of {1s, 2s}.</w:t>
            </w:r>
          </w:p>
          <w:p w14:paraId="3912107A" w14:textId="33017E53" w:rsidR="00881C70" w:rsidRPr="00014543" w:rsidRDefault="00881C70" w:rsidP="00D46E68">
            <w:pPr>
              <w:pStyle w:val="afb"/>
              <w:numPr>
                <w:ilvl w:val="1"/>
                <w:numId w:val="6"/>
              </w:numPr>
              <w:overflowPunct/>
              <w:autoSpaceDE/>
              <w:autoSpaceDN/>
              <w:adjustRightInd/>
              <w:spacing w:after="0"/>
              <w:contextualSpacing w:val="0"/>
              <w:textAlignment w:val="auto"/>
              <w:rPr>
                <w:rFonts w:cs="Times"/>
              </w:rPr>
            </w:pPr>
            <w:r w:rsidRPr="00014543">
              <w:rPr>
                <w:rFonts w:cs="Times"/>
              </w:rPr>
              <w:t>The short gap can be same or larger than the gap configured for DRX.</w:t>
            </w:r>
          </w:p>
          <w:p w14:paraId="050EEE58" w14:textId="77777777" w:rsidR="00881C70" w:rsidRPr="00014543" w:rsidRDefault="00881C70" w:rsidP="00881C70">
            <w:pPr>
              <w:spacing w:before="120" w:after="120"/>
              <w:rPr>
                <w:rFonts w:ascii="Times New Roman" w:eastAsia="Yu Mincho" w:hAnsi="Times New Roman"/>
                <w:sz w:val="20"/>
                <w:szCs w:val="20"/>
                <w:highlight w:val="green"/>
                <w:lang w:val="en-GB" w:eastAsia="ja-JP"/>
              </w:rPr>
            </w:pPr>
            <w:r w:rsidRPr="00014543">
              <w:rPr>
                <w:rFonts w:ascii="Times New Roman" w:eastAsia="Yu Mincho" w:hAnsi="Times New Roman"/>
                <w:sz w:val="20"/>
                <w:szCs w:val="20"/>
                <w:highlight w:val="green"/>
                <w:lang w:val="en-GB" w:eastAsia="ja-JP"/>
              </w:rPr>
              <w:t>Agreement</w:t>
            </w:r>
          </w:p>
          <w:p w14:paraId="28DA472A" w14:textId="77777777" w:rsidR="00881C70" w:rsidRPr="00014543" w:rsidRDefault="00881C70" w:rsidP="00D46E68">
            <w:pPr>
              <w:pStyle w:val="afb"/>
              <w:numPr>
                <w:ilvl w:val="0"/>
                <w:numId w:val="6"/>
              </w:numPr>
              <w:overflowPunct/>
              <w:autoSpaceDE/>
              <w:autoSpaceDN/>
              <w:adjustRightInd/>
              <w:spacing w:after="0"/>
              <w:contextualSpacing w:val="0"/>
              <w:textAlignment w:val="auto"/>
              <w:rPr>
                <w:rFonts w:cs="Times"/>
              </w:rPr>
            </w:pPr>
            <w:r w:rsidRPr="00014543">
              <w:rPr>
                <w:rFonts w:cs="Times"/>
              </w:rPr>
              <w:t xml:space="preserve">For </w:t>
            </w:r>
            <w:proofErr w:type="spellStart"/>
            <w:r w:rsidRPr="00014543">
              <w:rPr>
                <w:rFonts w:cs="Times"/>
              </w:rPr>
              <w:t>eDRX</w:t>
            </w:r>
            <w:proofErr w:type="spellEnd"/>
            <w:r w:rsidRPr="00014543">
              <w:rPr>
                <w:rFonts w:cs="Times"/>
              </w:rPr>
              <w:t xml:space="preserve">, if a short gap (G1) and a longer gap (G2) are both configured, and the configured gap (G1 for Case 1 and G2 for Case2) is the same as </w:t>
            </w:r>
            <w:r w:rsidRPr="00014543">
              <w:rPr>
                <w:lang w:eastAsia="zh-CN"/>
              </w:rPr>
              <w:t>“minimum gap between WUS and associated PO” reported by UE</w:t>
            </w:r>
          </w:p>
          <w:tbl>
            <w:tblPr>
              <w:tblStyle w:val="af9"/>
              <w:tblW w:w="0" w:type="auto"/>
              <w:jc w:val="center"/>
              <w:tblLook w:val="04A0" w:firstRow="1" w:lastRow="0" w:firstColumn="1" w:lastColumn="0" w:noHBand="0" w:noVBand="1"/>
            </w:tblPr>
            <w:tblGrid>
              <w:gridCol w:w="3150"/>
              <w:gridCol w:w="2155"/>
              <w:gridCol w:w="2430"/>
            </w:tblGrid>
            <w:tr w:rsidR="00881C70" w:rsidRPr="00014543" w14:paraId="1A86ECBC" w14:textId="77777777" w:rsidTr="00FB2B3C">
              <w:trPr>
                <w:jc w:val="center"/>
              </w:trPr>
              <w:tc>
                <w:tcPr>
                  <w:tcW w:w="3150" w:type="dxa"/>
                </w:tcPr>
                <w:p w14:paraId="58E8DBA4" w14:textId="77777777" w:rsidR="00881C70" w:rsidRPr="00014543" w:rsidRDefault="00881C70" w:rsidP="00A563B2">
                  <w:pPr>
                    <w:spacing w:after="120"/>
                    <w:rPr>
                      <w:rFonts w:cs="Times"/>
                      <w:sz w:val="20"/>
                      <w:szCs w:val="20"/>
                      <w:lang w:val="en-GB"/>
                    </w:rPr>
                  </w:pPr>
                  <w:r w:rsidRPr="00014543">
                    <w:rPr>
                      <w:rFonts w:cs="Times"/>
                      <w:sz w:val="20"/>
                      <w:szCs w:val="20"/>
                      <w:lang w:val="en-GB"/>
                    </w:rPr>
                    <w:t xml:space="preserve">UE reported one </w:t>
                  </w:r>
                  <w:r w:rsidRPr="00014543">
                    <w:rPr>
                      <w:sz w:val="20"/>
                      <w:szCs w:val="20"/>
                      <w:lang w:val="en-GB" w:eastAsia="zh-CN"/>
                    </w:rPr>
                    <w:t xml:space="preserve">capability </w:t>
                  </w:r>
                  <w:r w:rsidRPr="00014543">
                    <w:rPr>
                      <w:rFonts w:cs="Times"/>
                      <w:sz w:val="20"/>
                      <w:szCs w:val="20"/>
                      <w:lang w:val="en-GB"/>
                    </w:rPr>
                    <w:t xml:space="preserve">of </w:t>
                  </w:r>
                  <w:r w:rsidRPr="00014543">
                    <w:rPr>
                      <w:sz w:val="20"/>
                      <w:szCs w:val="20"/>
                      <w:lang w:val="en-GB" w:eastAsia="zh-CN"/>
                    </w:rPr>
                    <w:t>“minimum gap between WUS and associated PO”</w:t>
                  </w:r>
                </w:p>
              </w:tc>
              <w:tc>
                <w:tcPr>
                  <w:tcW w:w="2155" w:type="dxa"/>
                </w:tcPr>
                <w:p w14:paraId="783F040F" w14:textId="77777777" w:rsidR="00881C70" w:rsidRPr="00014543" w:rsidRDefault="00881C70" w:rsidP="00A563B2">
                  <w:pPr>
                    <w:spacing w:after="120"/>
                    <w:rPr>
                      <w:rFonts w:cs="Times"/>
                      <w:sz w:val="20"/>
                      <w:szCs w:val="20"/>
                      <w:lang w:val="en-GB"/>
                    </w:rPr>
                  </w:pPr>
                  <w:r w:rsidRPr="00014543">
                    <w:rPr>
                      <w:rFonts w:cs="Times"/>
                      <w:sz w:val="20"/>
                      <w:szCs w:val="20"/>
                      <w:lang w:val="en-GB"/>
                    </w:rPr>
                    <w:t>UE expects the WUS with G1</w:t>
                  </w:r>
                </w:p>
              </w:tc>
              <w:tc>
                <w:tcPr>
                  <w:tcW w:w="2430" w:type="dxa"/>
                </w:tcPr>
                <w:p w14:paraId="248B995B" w14:textId="77777777" w:rsidR="00881C70" w:rsidRPr="00014543" w:rsidRDefault="00881C70" w:rsidP="00A563B2">
                  <w:pPr>
                    <w:spacing w:after="120"/>
                    <w:rPr>
                      <w:rFonts w:cs="Times"/>
                      <w:sz w:val="20"/>
                      <w:szCs w:val="20"/>
                      <w:lang w:val="en-GB"/>
                    </w:rPr>
                  </w:pPr>
                  <w:r w:rsidRPr="00014543">
                    <w:rPr>
                      <w:rFonts w:cs="Times"/>
                      <w:sz w:val="20"/>
                      <w:szCs w:val="20"/>
                      <w:lang w:val="en-GB"/>
                    </w:rPr>
                    <w:t>UE expects the WUS with G2</w:t>
                  </w:r>
                </w:p>
              </w:tc>
            </w:tr>
            <w:tr w:rsidR="00881C70" w:rsidRPr="00014543" w14:paraId="08EC2E74" w14:textId="77777777" w:rsidTr="00FB2B3C">
              <w:trPr>
                <w:jc w:val="center"/>
              </w:trPr>
              <w:tc>
                <w:tcPr>
                  <w:tcW w:w="3150" w:type="dxa"/>
                </w:tcPr>
                <w:p w14:paraId="4534B65F" w14:textId="77777777" w:rsidR="00881C70" w:rsidRPr="00014543" w:rsidRDefault="00881C70" w:rsidP="00A563B2">
                  <w:pPr>
                    <w:spacing w:after="120"/>
                    <w:rPr>
                      <w:rFonts w:cs="Times"/>
                      <w:sz w:val="20"/>
                      <w:szCs w:val="20"/>
                      <w:lang w:val="en-GB"/>
                    </w:rPr>
                  </w:pPr>
                  <w:r w:rsidRPr="00014543">
                    <w:rPr>
                      <w:rFonts w:cs="Times"/>
                      <w:sz w:val="20"/>
                      <w:szCs w:val="20"/>
                      <w:lang w:val="en-GB"/>
                    </w:rPr>
                    <w:t>Case 1: {40ms or 240ms}</w:t>
                  </w:r>
                </w:p>
              </w:tc>
              <w:tc>
                <w:tcPr>
                  <w:tcW w:w="2155" w:type="dxa"/>
                </w:tcPr>
                <w:p w14:paraId="12453EB2" w14:textId="77777777" w:rsidR="00881C70" w:rsidRPr="00014543" w:rsidRDefault="00881C70" w:rsidP="00A563B2">
                  <w:pPr>
                    <w:spacing w:after="120"/>
                    <w:rPr>
                      <w:rFonts w:cs="Times"/>
                      <w:sz w:val="20"/>
                      <w:szCs w:val="20"/>
                      <w:lang w:val="en-GB"/>
                    </w:rPr>
                  </w:pPr>
                  <w:r w:rsidRPr="00014543">
                    <w:rPr>
                      <w:rFonts w:cs="Times"/>
                      <w:sz w:val="20"/>
                      <w:szCs w:val="20"/>
                      <w:lang w:val="en-GB"/>
                    </w:rPr>
                    <w:t>Y</w:t>
                  </w:r>
                </w:p>
              </w:tc>
              <w:tc>
                <w:tcPr>
                  <w:tcW w:w="2430" w:type="dxa"/>
                </w:tcPr>
                <w:p w14:paraId="0582E086" w14:textId="77777777" w:rsidR="00881C70" w:rsidRPr="00014543" w:rsidRDefault="00881C70" w:rsidP="00A563B2">
                  <w:pPr>
                    <w:spacing w:after="120"/>
                    <w:rPr>
                      <w:rFonts w:cs="Times"/>
                      <w:sz w:val="20"/>
                      <w:szCs w:val="20"/>
                      <w:lang w:val="en-GB"/>
                    </w:rPr>
                  </w:pPr>
                  <w:r w:rsidRPr="00014543">
                    <w:rPr>
                      <w:rFonts w:cs="Times"/>
                      <w:sz w:val="20"/>
                      <w:szCs w:val="20"/>
                      <w:lang w:val="en-GB"/>
                    </w:rPr>
                    <w:t>N</w:t>
                  </w:r>
                </w:p>
              </w:tc>
            </w:tr>
            <w:tr w:rsidR="00881C70" w:rsidRPr="00014543" w14:paraId="730FDA59" w14:textId="77777777" w:rsidTr="00FB2B3C">
              <w:trPr>
                <w:jc w:val="center"/>
              </w:trPr>
              <w:tc>
                <w:tcPr>
                  <w:tcW w:w="3150" w:type="dxa"/>
                </w:tcPr>
                <w:p w14:paraId="67BECD56" w14:textId="77777777" w:rsidR="00881C70" w:rsidRPr="00014543" w:rsidRDefault="00881C70" w:rsidP="00A563B2">
                  <w:pPr>
                    <w:spacing w:after="120"/>
                    <w:rPr>
                      <w:rFonts w:cs="Times"/>
                      <w:sz w:val="20"/>
                      <w:szCs w:val="20"/>
                      <w:lang w:val="en-GB"/>
                    </w:rPr>
                  </w:pPr>
                  <w:r w:rsidRPr="00014543">
                    <w:rPr>
                      <w:rFonts w:cs="Times"/>
                      <w:sz w:val="20"/>
                      <w:szCs w:val="20"/>
                      <w:lang w:val="en-GB"/>
                    </w:rPr>
                    <w:t>Case 2: {1s or 2s}</w:t>
                  </w:r>
                </w:p>
              </w:tc>
              <w:tc>
                <w:tcPr>
                  <w:tcW w:w="2155" w:type="dxa"/>
                </w:tcPr>
                <w:p w14:paraId="1DD85B19" w14:textId="77777777" w:rsidR="00881C70" w:rsidRPr="00014543" w:rsidRDefault="00881C70" w:rsidP="00A563B2">
                  <w:pPr>
                    <w:spacing w:after="120"/>
                    <w:rPr>
                      <w:rFonts w:cs="Times"/>
                      <w:sz w:val="20"/>
                      <w:szCs w:val="20"/>
                      <w:lang w:val="en-GB"/>
                    </w:rPr>
                  </w:pPr>
                  <w:r w:rsidRPr="00014543">
                    <w:rPr>
                      <w:rFonts w:cs="Times"/>
                      <w:sz w:val="20"/>
                      <w:szCs w:val="20"/>
                      <w:lang w:val="en-GB"/>
                    </w:rPr>
                    <w:t>N</w:t>
                  </w:r>
                </w:p>
              </w:tc>
              <w:tc>
                <w:tcPr>
                  <w:tcW w:w="2430" w:type="dxa"/>
                </w:tcPr>
                <w:p w14:paraId="102B956B" w14:textId="77777777" w:rsidR="00881C70" w:rsidRPr="00014543" w:rsidRDefault="00881C70" w:rsidP="00A563B2">
                  <w:pPr>
                    <w:spacing w:after="120"/>
                    <w:rPr>
                      <w:rFonts w:cs="Times"/>
                      <w:sz w:val="20"/>
                      <w:szCs w:val="20"/>
                      <w:lang w:val="en-GB"/>
                    </w:rPr>
                  </w:pPr>
                  <w:r w:rsidRPr="00014543">
                    <w:rPr>
                      <w:rFonts w:cs="Times"/>
                      <w:sz w:val="20"/>
                      <w:szCs w:val="20"/>
                      <w:lang w:val="en-GB"/>
                    </w:rPr>
                    <w:t>Y</w:t>
                  </w:r>
                </w:p>
              </w:tc>
            </w:tr>
          </w:tbl>
          <w:p w14:paraId="4238762D" w14:textId="77777777" w:rsidR="00881C70" w:rsidRPr="00014543" w:rsidRDefault="00881C70" w:rsidP="00D46E68">
            <w:pPr>
              <w:pStyle w:val="afb"/>
              <w:numPr>
                <w:ilvl w:val="0"/>
                <w:numId w:val="6"/>
              </w:numPr>
              <w:overflowPunct/>
              <w:autoSpaceDE/>
              <w:autoSpaceDN/>
              <w:adjustRightInd/>
              <w:spacing w:after="0"/>
              <w:contextualSpacing w:val="0"/>
              <w:textAlignment w:val="auto"/>
              <w:rPr>
                <w:rFonts w:cs="Times"/>
              </w:rPr>
            </w:pPr>
            <w:r w:rsidRPr="00014543">
              <w:rPr>
                <w:rFonts w:cs="Times"/>
              </w:rPr>
              <w:t>If the configured gap (G1 for Case 1 and G2 for Case2) is other than the UE reported capability of “minimum gap between WUS and associated PO”,</w:t>
            </w:r>
          </w:p>
          <w:p w14:paraId="0B1A8148" w14:textId="77777777" w:rsidR="00881C70" w:rsidRPr="00014543" w:rsidRDefault="00881C70" w:rsidP="00D46E68">
            <w:pPr>
              <w:pStyle w:val="afb"/>
              <w:numPr>
                <w:ilvl w:val="1"/>
                <w:numId w:val="6"/>
              </w:numPr>
              <w:overflowPunct/>
              <w:autoSpaceDE/>
              <w:autoSpaceDN/>
              <w:adjustRightInd/>
              <w:spacing w:after="0"/>
              <w:textAlignment w:val="auto"/>
              <w:rPr>
                <w:rFonts w:cs="Times"/>
              </w:rPr>
            </w:pPr>
            <w:r w:rsidRPr="00014543">
              <w:rPr>
                <w:rFonts w:cs="Times"/>
              </w:rPr>
              <w:t xml:space="preserve">Case A: if the configured gap is larger than the UE reported capability of “minimum gap between WUS and associated PO”, UE monitors WUS with the configured larger gap </w:t>
            </w:r>
          </w:p>
          <w:p w14:paraId="12DE4DF9" w14:textId="77777777" w:rsidR="00881C70" w:rsidRPr="00014543" w:rsidRDefault="00881C70" w:rsidP="00D46E68">
            <w:pPr>
              <w:pStyle w:val="afb"/>
              <w:numPr>
                <w:ilvl w:val="3"/>
                <w:numId w:val="6"/>
              </w:numPr>
              <w:overflowPunct/>
              <w:autoSpaceDE/>
              <w:autoSpaceDN/>
              <w:adjustRightInd/>
              <w:spacing w:after="0"/>
              <w:textAlignment w:val="auto"/>
              <w:rPr>
                <w:rFonts w:cs="Times"/>
              </w:rPr>
            </w:pPr>
            <w:r w:rsidRPr="00014543">
              <w:rPr>
                <w:rFonts w:cs="Times"/>
              </w:rPr>
              <w:t>UE could wait until the end of the configured gap to detect paging.</w:t>
            </w:r>
          </w:p>
          <w:p w14:paraId="5F3C3262" w14:textId="0E024ABE" w:rsidR="009526C5" w:rsidRPr="00014543" w:rsidRDefault="00881C70" w:rsidP="00D46E68">
            <w:pPr>
              <w:pStyle w:val="afb"/>
              <w:numPr>
                <w:ilvl w:val="1"/>
                <w:numId w:val="6"/>
              </w:numPr>
              <w:overflowPunct/>
              <w:autoSpaceDE/>
              <w:autoSpaceDN/>
              <w:adjustRightInd/>
              <w:spacing w:after="0"/>
              <w:textAlignment w:val="auto"/>
              <w:rPr>
                <w:rFonts w:cs="Times"/>
              </w:rPr>
            </w:pPr>
            <w:r w:rsidRPr="00014543">
              <w:rPr>
                <w:rFonts w:cs="Times"/>
              </w:rPr>
              <w:t xml:space="preserve">Case B: if the configured gap is smaller than the UE reported capability of “minimum gap between WUS and associated PO”, UE does not monitor WUS with the configured long gap for </w:t>
            </w:r>
            <w:proofErr w:type="spellStart"/>
            <w:r w:rsidRPr="00014543">
              <w:rPr>
                <w:rFonts w:cs="Times"/>
              </w:rPr>
              <w:t>eDRX</w:t>
            </w:r>
            <w:proofErr w:type="spellEnd"/>
            <w:r w:rsidRPr="00014543">
              <w:rPr>
                <w:rFonts w:cs="Times"/>
              </w:rPr>
              <w:t xml:space="preserve"> and uses short gap to monitor WUS with the configured short gap.</w:t>
            </w:r>
          </w:p>
        </w:tc>
      </w:tr>
    </w:tbl>
    <w:p w14:paraId="02746924" w14:textId="77777777" w:rsidR="009526C5" w:rsidRPr="00014543" w:rsidRDefault="009526C5" w:rsidP="00820C96">
      <w:pPr>
        <w:spacing w:after="120"/>
        <w:jc w:val="both"/>
        <w:rPr>
          <w:rFonts w:ascii="Arial" w:hAnsi="Arial" w:cs="Arial"/>
          <w:sz w:val="20"/>
          <w:szCs w:val="20"/>
          <w:lang w:val="en-GB"/>
        </w:rPr>
      </w:pPr>
    </w:p>
    <w:p w14:paraId="654FBED2" w14:textId="783E6395" w:rsidR="001D73FB" w:rsidRPr="00014543" w:rsidRDefault="00A40C55" w:rsidP="00AE35EC">
      <w:pPr>
        <w:spacing w:after="120"/>
        <w:jc w:val="both"/>
        <w:rPr>
          <w:rFonts w:ascii="Arial" w:hAnsi="Arial" w:cs="Arial"/>
          <w:sz w:val="20"/>
          <w:szCs w:val="20"/>
          <w:lang w:val="en-GB"/>
        </w:rPr>
      </w:pPr>
      <w:r w:rsidRPr="00014543">
        <w:rPr>
          <w:rFonts w:ascii="Arial" w:hAnsi="Arial" w:cs="Arial"/>
          <w:sz w:val="20"/>
          <w:szCs w:val="20"/>
          <w:lang w:val="en-GB"/>
        </w:rPr>
        <w:t xml:space="preserve">While the detailed configurations are </w:t>
      </w:r>
      <w:r w:rsidR="00A57F00" w:rsidRPr="00014543">
        <w:rPr>
          <w:rFonts w:ascii="Arial" w:hAnsi="Arial" w:cs="Arial"/>
          <w:sz w:val="20"/>
          <w:szCs w:val="20"/>
          <w:lang w:val="en-GB"/>
        </w:rPr>
        <w:t>well-</w:t>
      </w:r>
      <w:r w:rsidRPr="00014543">
        <w:rPr>
          <w:rFonts w:ascii="Arial" w:hAnsi="Arial" w:cs="Arial"/>
          <w:sz w:val="20"/>
          <w:szCs w:val="20"/>
          <w:lang w:val="en-GB"/>
        </w:rPr>
        <w:t>defined</w:t>
      </w:r>
      <w:r w:rsidR="00A57F00" w:rsidRPr="00014543">
        <w:rPr>
          <w:rFonts w:ascii="Arial" w:hAnsi="Arial" w:cs="Arial"/>
          <w:sz w:val="20"/>
          <w:szCs w:val="20"/>
          <w:lang w:val="en-GB"/>
        </w:rPr>
        <w:t xml:space="preserve"> by RAN1</w:t>
      </w:r>
      <w:r w:rsidRPr="00014543">
        <w:rPr>
          <w:rFonts w:ascii="Arial" w:hAnsi="Arial" w:cs="Arial"/>
          <w:sz w:val="20"/>
          <w:szCs w:val="20"/>
          <w:lang w:val="en-GB"/>
        </w:rPr>
        <w:t xml:space="preserve">, the corresponding UE behaviour </w:t>
      </w:r>
      <w:r w:rsidR="00A57F00" w:rsidRPr="00014543">
        <w:rPr>
          <w:rFonts w:ascii="Arial" w:hAnsi="Arial" w:cs="Arial"/>
          <w:sz w:val="20"/>
          <w:szCs w:val="20"/>
          <w:lang w:val="en-GB"/>
        </w:rPr>
        <w:t xml:space="preserve">about WUS monitoring is not </w:t>
      </w:r>
      <w:r w:rsidR="0037125F" w:rsidRPr="00014543">
        <w:rPr>
          <w:rFonts w:ascii="Arial" w:hAnsi="Arial" w:cs="Arial"/>
          <w:sz w:val="20"/>
          <w:szCs w:val="20"/>
          <w:lang w:val="en-GB"/>
        </w:rPr>
        <w:t xml:space="preserve">yet </w:t>
      </w:r>
      <w:r w:rsidR="00A57F00" w:rsidRPr="00014543">
        <w:rPr>
          <w:rFonts w:ascii="Arial" w:hAnsi="Arial" w:cs="Arial"/>
          <w:sz w:val="20"/>
          <w:szCs w:val="20"/>
          <w:lang w:val="en-GB"/>
        </w:rPr>
        <w:t xml:space="preserve">clearly explained in RAN2 specification. </w:t>
      </w:r>
      <w:r w:rsidR="00950AE4" w:rsidRPr="00014543">
        <w:rPr>
          <w:rFonts w:ascii="Arial" w:hAnsi="Arial" w:cs="Arial"/>
          <w:sz w:val="20"/>
          <w:szCs w:val="20"/>
          <w:lang w:val="en-GB"/>
        </w:rPr>
        <w:t>In this paper, we further discuss the</w:t>
      </w:r>
      <w:r w:rsidR="00E15ECE" w:rsidRPr="00014543">
        <w:rPr>
          <w:rFonts w:ascii="Arial" w:hAnsi="Arial" w:cs="Arial"/>
          <w:sz w:val="20"/>
          <w:szCs w:val="20"/>
          <w:lang w:val="en-GB"/>
        </w:rPr>
        <w:t xml:space="preserve"> </w:t>
      </w:r>
      <w:r w:rsidR="00A57F00" w:rsidRPr="00014543">
        <w:rPr>
          <w:rFonts w:ascii="Arial" w:hAnsi="Arial" w:cs="Arial"/>
          <w:sz w:val="20"/>
          <w:szCs w:val="20"/>
          <w:lang w:val="en-GB"/>
        </w:rPr>
        <w:t>RAN2 details.</w:t>
      </w:r>
      <w:r w:rsidR="00DF3FD4" w:rsidRPr="00014543">
        <w:rPr>
          <w:rFonts w:ascii="Arial" w:hAnsi="Arial" w:cs="Arial"/>
          <w:sz w:val="20"/>
          <w:szCs w:val="20"/>
          <w:lang w:val="en-GB"/>
        </w:rPr>
        <w:t xml:space="preserve"> We also provide </w:t>
      </w:r>
      <w:r w:rsidR="00FB057F" w:rsidRPr="00014543">
        <w:rPr>
          <w:rFonts w:ascii="Arial" w:hAnsi="Arial" w:cs="Arial"/>
          <w:sz w:val="20"/>
          <w:szCs w:val="20"/>
          <w:lang w:val="en-GB"/>
        </w:rPr>
        <w:t xml:space="preserve">a </w:t>
      </w:r>
      <w:r w:rsidR="00AA7C90" w:rsidRPr="00014543">
        <w:rPr>
          <w:rFonts w:ascii="Arial" w:hAnsi="Arial" w:cs="Arial"/>
          <w:sz w:val="20"/>
          <w:szCs w:val="20"/>
          <w:lang w:val="en-GB"/>
        </w:rPr>
        <w:t>corresponding CR in [</w:t>
      </w:r>
      <w:r w:rsidR="00DF17A7" w:rsidRPr="00014543">
        <w:rPr>
          <w:rFonts w:ascii="Arial" w:hAnsi="Arial" w:cs="Arial"/>
          <w:sz w:val="20"/>
          <w:szCs w:val="20"/>
          <w:lang w:val="en-GB"/>
        </w:rPr>
        <w:t>4</w:t>
      </w:r>
      <w:r w:rsidR="00AA7C90" w:rsidRPr="00014543">
        <w:rPr>
          <w:rFonts w:ascii="Arial" w:hAnsi="Arial" w:cs="Arial"/>
          <w:sz w:val="20"/>
          <w:szCs w:val="20"/>
          <w:lang w:val="en-GB"/>
        </w:rPr>
        <w:t>].</w:t>
      </w:r>
    </w:p>
    <w:p w14:paraId="3E9FB8B8" w14:textId="77777777" w:rsidR="006564D5" w:rsidRPr="00DF17A7"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DF17A7">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47FD2770" w14:textId="68C9364A" w:rsidR="00DB366A" w:rsidRPr="00DF17A7" w:rsidRDefault="00B628AC" w:rsidP="00352439">
      <w:pPr>
        <w:pStyle w:val="2"/>
        <w:rPr>
          <w:lang w:eastAsia="zh-TW"/>
        </w:rPr>
      </w:pPr>
      <w:r w:rsidRPr="00DF17A7">
        <w:rPr>
          <w:lang w:eastAsia="zh-TW"/>
        </w:rPr>
        <w:t>Coordination</w:t>
      </w:r>
      <w:r w:rsidR="00DB366A" w:rsidRPr="00DF17A7">
        <w:rPr>
          <w:lang w:eastAsia="zh-TW"/>
        </w:rPr>
        <w:t xml:space="preserve"> between</w:t>
      </w:r>
      <w:r w:rsidR="00DA53BB">
        <w:rPr>
          <w:lang w:eastAsia="zh-TW"/>
        </w:rPr>
        <w:t xml:space="preserve"> </w:t>
      </w:r>
      <w:proofErr w:type="spellStart"/>
      <w:r w:rsidR="00DA53BB">
        <w:rPr>
          <w:lang w:eastAsia="zh-TW"/>
        </w:rPr>
        <w:t>eNB</w:t>
      </w:r>
      <w:proofErr w:type="spellEnd"/>
      <w:r w:rsidR="00DA53BB">
        <w:rPr>
          <w:lang w:eastAsia="zh-TW"/>
        </w:rPr>
        <w:t xml:space="preserve"> and UE</w:t>
      </w:r>
    </w:p>
    <w:p w14:paraId="55DEE055" w14:textId="384A8BBF" w:rsidR="00DB366A" w:rsidRPr="00014543" w:rsidRDefault="001D73FB" w:rsidP="00B628AC">
      <w:pPr>
        <w:spacing w:after="120"/>
        <w:jc w:val="both"/>
        <w:rPr>
          <w:rFonts w:ascii="Arial" w:hAnsi="Arial" w:cs="Arial"/>
          <w:sz w:val="20"/>
          <w:szCs w:val="20"/>
          <w:lang w:val="en-GB"/>
        </w:rPr>
      </w:pPr>
      <w:r w:rsidRPr="00014543">
        <w:rPr>
          <w:rFonts w:ascii="Arial" w:hAnsi="Arial" w:cs="Arial"/>
          <w:sz w:val="20"/>
          <w:szCs w:val="20"/>
          <w:lang w:val="en-GB"/>
        </w:rPr>
        <w:t xml:space="preserve">If WUS is </w:t>
      </w:r>
      <w:r w:rsidR="006A03CE" w:rsidRPr="00014543">
        <w:rPr>
          <w:rFonts w:ascii="Arial" w:hAnsi="Arial" w:cs="Arial"/>
          <w:sz w:val="20"/>
          <w:szCs w:val="20"/>
          <w:lang w:val="en-GB"/>
        </w:rPr>
        <w:t>configured and UE supports WUS</w:t>
      </w:r>
      <w:r w:rsidRPr="00014543">
        <w:rPr>
          <w:rFonts w:ascii="Arial" w:hAnsi="Arial" w:cs="Arial"/>
          <w:sz w:val="20"/>
          <w:szCs w:val="20"/>
          <w:lang w:val="en-GB"/>
        </w:rPr>
        <w:t>, t</w:t>
      </w:r>
      <w:r w:rsidR="00B628AC" w:rsidRPr="00014543">
        <w:rPr>
          <w:rFonts w:ascii="Arial" w:hAnsi="Arial" w:cs="Arial"/>
          <w:sz w:val="20"/>
          <w:szCs w:val="20"/>
          <w:lang w:val="en-GB"/>
        </w:rPr>
        <w:t xml:space="preserve">he </w:t>
      </w:r>
      <w:proofErr w:type="spellStart"/>
      <w:r w:rsidR="00DB366A" w:rsidRPr="00014543">
        <w:rPr>
          <w:rFonts w:ascii="Arial" w:hAnsi="Arial" w:cs="Arial"/>
          <w:sz w:val="20"/>
          <w:szCs w:val="20"/>
          <w:lang w:val="en-GB"/>
        </w:rPr>
        <w:t>eNB</w:t>
      </w:r>
      <w:proofErr w:type="spellEnd"/>
      <w:r w:rsidR="00DB366A" w:rsidRPr="00014543">
        <w:rPr>
          <w:rFonts w:ascii="Arial" w:hAnsi="Arial" w:cs="Arial"/>
          <w:sz w:val="20"/>
          <w:szCs w:val="20"/>
          <w:lang w:val="en-GB"/>
        </w:rPr>
        <w:t xml:space="preserve"> and UE</w:t>
      </w:r>
      <w:r w:rsidRPr="00014543">
        <w:rPr>
          <w:rFonts w:ascii="Arial" w:hAnsi="Arial" w:cs="Arial"/>
          <w:sz w:val="20"/>
          <w:szCs w:val="20"/>
          <w:lang w:val="en-GB"/>
        </w:rPr>
        <w:t xml:space="preserve"> should</w:t>
      </w:r>
      <w:r w:rsidR="00DB366A" w:rsidRPr="00014543">
        <w:rPr>
          <w:rFonts w:ascii="Arial" w:hAnsi="Arial" w:cs="Arial"/>
          <w:sz w:val="20"/>
          <w:szCs w:val="20"/>
          <w:lang w:val="en-GB"/>
        </w:rPr>
        <w:t xml:space="preserve"> have the same view</w:t>
      </w:r>
      <w:r w:rsidR="00B628AC" w:rsidRPr="00014543">
        <w:rPr>
          <w:rFonts w:ascii="Arial" w:hAnsi="Arial" w:cs="Arial"/>
          <w:sz w:val="20"/>
          <w:szCs w:val="20"/>
          <w:lang w:val="en-GB"/>
        </w:rPr>
        <w:t xml:space="preserve"> on whether WUS is </w:t>
      </w:r>
      <w:r w:rsidR="002F7F9B">
        <w:rPr>
          <w:rFonts w:ascii="Arial" w:hAnsi="Arial" w:cs="Arial"/>
          <w:sz w:val="20"/>
          <w:szCs w:val="20"/>
          <w:lang w:val="en-GB"/>
        </w:rPr>
        <w:t>transmitted</w:t>
      </w:r>
      <w:r w:rsidRPr="00014543">
        <w:rPr>
          <w:rFonts w:ascii="Arial" w:hAnsi="Arial" w:cs="Arial"/>
          <w:sz w:val="20"/>
          <w:szCs w:val="20"/>
          <w:lang w:val="en-GB"/>
        </w:rPr>
        <w:t xml:space="preserve"> and when to monitor WUS</w:t>
      </w:r>
      <w:r w:rsidR="00B628AC" w:rsidRPr="00014543">
        <w:rPr>
          <w:rFonts w:ascii="Arial" w:hAnsi="Arial" w:cs="Arial"/>
          <w:sz w:val="20"/>
          <w:szCs w:val="20"/>
          <w:lang w:val="en-GB"/>
        </w:rPr>
        <w:t>. O</w:t>
      </w:r>
      <w:r w:rsidR="00DB366A" w:rsidRPr="00014543">
        <w:rPr>
          <w:rFonts w:ascii="Arial" w:hAnsi="Arial" w:cs="Arial"/>
          <w:sz w:val="20"/>
          <w:szCs w:val="20"/>
          <w:lang w:val="en-GB"/>
        </w:rPr>
        <w:t>therwise</w:t>
      </w:r>
      <w:r w:rsidR="00B628AC" w:rsidRPr="00014543">
        <w:rPr>
          <w:rFonts w:ascii="Arial" w:hAnsi="Arial" w:cs="Arial"/>
          <w:sz w:val="20"/>
          <w:szCs w:val="20"/>
          <w:lang w:val="en-GB"/>
        </w:rPr>
        <w:t>,</w:t>
      </w:r>
      <w:r w:rsidR="00DB366A" w:rsidRPr="00014543">
        <w:rPr>
          <w:rFonts w:ascii="Arial" w:hAnsi="Arial" w:cs="Arial"/>
          <w:sz w:val="20"/>
          <w:szCs w:val="20"/>
          <w:lang w:val="en-GB"/>
        </w:rPr>
        <w:t xml:space="preserve"> UE may report WUS cap</w:t>
      </w:r>
      <w:r w:rsidR="00B628AC" w:rsidRPr="00014543">
        <w:rPr>
          <w:rFonts w:ascii="Arial" w:hAnsi="Arial" w:cs="Arial"/>
          <w:sz w:val="20"/>
          <w:szCs w:val="20"/>
          <w:lang w:val="en-GB"/>
        </w:rPr>
        <w:t xml:space="preserve">ability but not using it, and </w:t>
      </w:r>
      <w:r w:rsidRPr="00014543">
        <w:rPr>
          <w:rFonts w:ascii="Arial" w:hAnsi="Arial" w:cs="Arial"/>
          <w:sz w:val="20"/>
          <w:szCs w:val="20"/>
          <w:lang w:val="en-GB"/>
        </w:rPr>
        <w:t xml:space="preserve">the </w:t>
      </w:r>
      <w:r w:rsidR="00B628AC" w:rsidRPr="00014543">
        <w:rPr>
          <w:rFonts w:ascii="Arial" w:hAnsi="Arial" w:cs="Arial"/>
          <w:sz w:val="20"/>
          <w:szCs w:val="20"/>
          <w:lang w:val="en-GB"/>
        </w:rPr>
        <w:t>WUS</w:t>
      </w:r>
      <w:r w:rsidRPr="00014543">
        <w:rPr>
          <w:rFonts w:ascii="Arial" w:hAnsi="Arial" w:cs="Arial"/>
          <w:sz w:val="20"/>
          <w:szCs w:val="20"/>
          <w:lang w:val="en-GB"/>
        </w:rPr>
        <w:t xml:space="preserve"> sent by </w:t>
      </w:r>
      <w:proofErr w:type="spellStart"/>
      <w:r w:rsidRPr="00014543">
        <w:rPr>
          <w:rFonts w:ascii="Arial" w:hAnsi="Arial" w:cs="Arial"/>
          <w:sz w:val="20"/>
          <w:szCs w:val="20"/>
          <w:lang w:val="en-GB"/>
        </w:rPr>
        <w:t>eNB</w:t>
      </w:r>
      <w:proofErr w:type="spellEnd"/>
      <w:r w:rsidRPr="00014543">
        <w:rPr>
          <w:rFonts w:ascii="Arial" w:hAnsi="Arial" w:cs="Arial"/>
          <w:sz w:val="20"/>
          <w:szCs w:val="20"/>
          <w:lang w:val="en-GB"/>
        </w:rPr>
        <w:t xml:space="preserve"> may</w:t>
      </w:r>
      <w:r w:rsidR="00B628AC" w:rsidRPr="00014543">
        <w:rPr>
          <w:rFonts w:ascii="Arial" w:hAnsi="Arial" w:cs="Arial"/>
          <w:sz w:val="20"/>
          <w:szCs w:val="20"/>
          <w:lang w:val="en-GB"/>
        </w:rPr>
        <w:t xml:space="preserve"> simply wake up other UEs </w:t>
      </w:r>
      <w:r w:rsidRPr="00014543">
        <w:rPr>
          <w:rFonts w:ascii="Arial" w:hAnsi="Arial" w:cs="Arial"/>
          <w:sz w:val="20"/>
          <w:szCs w:val="20"/>
          <w:lang w:val="en-GB"/>
        </w:rPr>
        <w:t xml:space="preserve">in the same </w:t>
      </w:r>
      <w:r w:rsidR="006A03CE" w:rsidRPr="00014543">
        <w:rPr>
          <w:rFonts w:ascii="Arial" w:hAnsi="Arial" w:cs="Arial"/>
          <w:sz w:val="20"/>
          <w:szCs w:val="20"/>
          <w:lang w:val="en-GB"/>
        </w:rPr>
        <w:t>group but are</w:t>
      </w:r>
      <w:r w:rsidR="00B628AC" w:rsidRPr="00014543">
        <w:rPr>
          <w:rFonts w:ascii="Arial" w:hAnsi="Arial" w:cs="Arial"/>
          <w:sz w:val="20"/>
          <w:szCs w:val="20"/>
          <w:lang w:val="en-GB"/>
        </w:rPr>
        <w:t xml:space="preserve"> </w:t>
      </w:r>
      <w:r w:rsidRPr="00014543">
        <w:rPr>
          <w:rFonts w:ascii="Arial" w:hAnsi="Arial" w:cs="Arial"/>
          <w:sz w:val="20"/>
          <w:szCs w:val="20"/>
          <w:lang w:val="en-GB"/>
        </w:rPr>
        <w:t>actually not paged</w:t>
      </w:r>
      <w:r w:rsidR="00B628AC" w:rsidRPr="00014543">
        <w:rPr>
          <w:rFonts w:ascii="Arial" w:hAnsi="Arial" w:cs="Arial"/>
          <w:sz w:val="20"/>
          <w:szCs w:val="20"/>
          <w:lang w:val="en-GB"/>
        </w:rPr>
        <w:t>.</w:t>
      </w:r>
    </w:p>
    <w:p w14:paraId="0B274610" w14:textId="4B642D7A" w:rsidR="00B628AC" w:rsidRPr="00014543" w:rsidRDefault="00C2073A" w:rsidP="00C2073A">
      <w:pPr>
        <w:spacing w:after="120"/>
        <w:ind w:left="1440" w:hanging="1440"/>
        <w:jc w:val="both"/>
        <w:rPr>
          <w:rFonts w:ascii="Arial" w:hAnsi="Arial" w:cs="Arial"/>
          <w:i/>
          <w:sz w:val="20"/>
          <w:szCs w:val="20"/>
          <w:lang w:val="en-GB"/>
        </w:rPr>
      </w:pPr>
      <w:r w:rsidRPr="00014543">
        <w:rPr>
          <w:rFonts w:ascii="Arial" w:hAnsi="Arial" w:cs="Arial"/>
          <w:i/>
          <w:sz w:val="20"/>
          <w:szCs w:val="20"/>
          <w:lang w:val="en-GB"/>
        </w:rPr>
        <w:t>Observation 1:</w:t>
      </w:r>
      <w:r w:rsidRPr="00014543">
        <w:rPr>
          <w:rFonts w:ascii="Arial" w:hAnsi="Arial" w:cs="Arial"/>
          <w:i/>
          <w:sz w:val="20"/>
          <w:szCs w:val="20"/>
          <w:lang w:val="en-GB"/>
        </w:rPr>
        <w:tab/>
      </w:r>
      <w:r w:rsidR="00B628AC" w:rsidRPr="00014543">
        <w:rPr>
          <w:rFonts w:ascii="Arial" w:hAnsi="Arial" w:cs="Arial"/>
          <w:i/>
          <w:sz w:val="20"/>
          <w:szCs w:val="20"/>
          <w:lang w:val="en-GB"/>
        </w:rPr>
        <w:t xml:space="preserve">The </w:t>
      </w:r>
      <w:proofErr w:type="spellStart"/>
      <w:r w:rsidR="00B628AC" w:rsidRPr="00014543">
        <w:rPr>
          <w:rFonts w:ascii="Arial" w:hAnsi="Arial" w:cs="Arial"/>
          <w:i/>
          <w:sz w:val="20"/>
          <w:szCs w:val="20"/>
          <w:lang w:val="en-GB"/>
        </w:rPr>
        <w:t>eNB</w:t>
      </w:r>
      <w:proofErr w:type="spellEnd"/>
      <w:r w:rsidR="00B628AC" w:rsidRPr="00014543">
        <w:rPr>
          <w:rFonts w:ascii="Arial" w:hAnsi="Arial" w:cs="Arial"/>
          <w:i/>
          <w:sz w:val="20"/>
          <w:szCs w:val="20"/>
          <w:lang w:val="en-GB"/>
        </w:rPr>
        <w:t xml:space="preserve"> and UE </w:t>
      </w:r>
      <w:r w:rsidR="001D73FB" w:rsidRPr="00014543">
        <w:rPr>
          <w:rFonts w:ascii="Arial" w:hAnsi="Arial" w:cs="Arial"/>
          <w:i/>
          <w:sz w:val="20"/>
          <w:szCs w:val="20"/>
          <w:lang w:val="en-GB"/>
        </w:rPr>
        <w:t xml:space="preserve">should have the </w:t>
      </w:r>
      <w:r w:rsidR="008150CC">
        <w:rPr>
          <w:rFonts w:ascii="Arial" w:hAnsi="Arial" w:cs="Arial"/>
          <w:i/>
          <w:sz w:val="20"/>
          <w:szCs w:val="20"/>
          <w:lang w:val="en-GB"/>
        </w:rPr>
        <w:t>same view on whether WUS is transmitted</w:t>
      </w:r>
      <w:r w:rsidR="001D73FB" w:rsidRPr="00014543">
        <w:rPr>
          <w:rFonts w:ascii="Arial" w:hAnsi="Arial" w:cs="Arial"/>
          <w:i/>
          <w:sz w:val="20"/>
          <w:szCs w:val="20"/>
          <w:lang w:val="en-GB"/>
        </w:rPr>
        <w:t xml:space="preserve"> and when</w:t>
      </w:r>
      <w:r w:rsidRPr="00014543">
        <w:rPr>
          <w:rFonts w:ascii="Arial" w:hAnsi="Arial" w:cs="Arial"/>
          <w:i/>
          <w:sz w:val="20"/>
          <w:szCs w:val="20"/>
          <w:lang w:val="en-GB"/>
        </w:rPr>
        <w:t xml:space="preserve"> UE starts</w:t>
      </w:r>
      <w:r w:rsidR="001D73FB" w:rsidRPr="00014543">
        <w:rPr>
          <w:rFonts w:ascii="Arial" w:hAnsi="Arial" w:cs="Arial"/>
          <w:i/>
          <w:sz w:val="20"/>
          <w:szCs w:val="20"/>
          <w:lang w:val="en-GB"/>
        </w:rPr>
        <w:t xml:space="preserve"> to monitor WUS</w:t>
      </w:r>
      <w:r w:rsidRPr="00014543">
        <w:rPr>
          <w:rFonts w:ascii="Arial" w:hAnsi="Arial" w:cs="Arial"/>
          <w:i/>
          <w:sz w:val="20"/>
          <w:szCs w:val="20"/>
          <w:lang w:val="en-GB"/>
        </w:rPr>
        <w:t>.</w:t>
      </w:r>
    </w:p>
    <w:p w14:paraId="58112A61" w14:textId="034EAAE5" w:rsidR="00075D95" w:rsidRPr="00DF17A7" w:rsidRDefault="00700368" w:rsidP="00352439">
      <w:pPr>
        <w:pStyle w:val="2"/>
        <w:rPr>
          <w:lang w:eastAsia="zh-TW"/>
        </w:rPr>
      </w:pPr>
      <w:r w:rsidRPr="00DF17A7">
        <w:rPr>
          <w:lang w:eastAsia="zh-TW"/>
        </w:rPr>
        <w:t>Timing</w:t>
      </w:r>
      <w:r w:rsidR="008A02FD" w:rsidRPr="00DF17A7">
        <w:rPr>
          <w:lang w:eastAsia="zh-TW"/>
        </w:rPr>
        <w:t xml:space="preserve"> configuration</w:t>
      </w:r>
      <w:r w:rsidR="00352439" w:rsidRPr="00DF17A7">
        <w:rPr>
          <w:lang w:eastAsia="zh-TW"/>
        </w:rPr>
        <w:t xml:space="preserve"> </w:t>
      </w:r>
      <w:r w:rsidRPr="00DF17A7">
        <w:rPr>
          <w:lang w:eastAsia="zh-TW"/>
        </w:rPr>
        <w:t>for WUS and PO</w:t>
      </w:r>
    </w:p>
    <w:p w14:paraId="4E2C0242" w14:textId="5F32D8F6" w:rsidR="001C6ABE" w:rsidRPr="00014543" w:rsidRDefault="001C6ABE" w:rsidP="00A41903">
      <w:pPr>
        <w:spacing w:after="120"/>
        <w:jc w:val="both"/>
        <w:rPr>
          <w:rFonts w:ascii="Arial" w:hAnsi="Arial" w:cs="Arial"/>
          <w:color w:val="000000"/>
          <w:sz w:val="20"/>
          <w:szCs w:val="20"/>
          <w:lang w:val="en-GB"/>
        </w:rPr>
      </w:pPr>
      <w:r w:rsidRPr="00014543">
        <w:rPr>
          <w:rFonts w:ascii="Arial" w:hAnsi="Arial" w:cs="Arial"/>
          <w:color w:val="000000"/>
          <w:sz w:val="20"/>
          <w:szCs w:val="20"/>
          <w:lang w:val="en-GB"/>
        </w:rPr>
        <w:t xml:space="preserve">Like what we did for paging, RAN2 specification should specify </w:t>
      </w:r>
      <w:r w:rsidR="00B80DCD" w:rsidRPr="00014543">
        <w:rPr>
          <w:rFonts w:ascii="Arial" w:hAnsi="Arial" w:cs="Arial"/>
          <w:color w:val="000000"/>
          <w:sz w:val="20"/>
          <w:szCs w:val="20"/>
          <w:lang w:val="en-GB"/>
        </w:rPr>
        <w:t>the time (</w:t>
      </w:r>
      <w:proofErr w:type="spellStart"/>
      <w:r w:rsidR="00B80DCD" w:rsidRPr="00014543">
        <w:rPr>
          <w:rFonts w:ascii="Arial" w:hAnsi="Arial" w:cs="Arial"/>
          <w:color w:val="000000"/>
          <w:sz w:val="20"/>
          <w:szCs w:val="20"/>
          <w:lang w:val="en-GB"/>
        </w:rPr>
        <w:t>subframe</w:t>
      </w:r>
      <w:proofErr w:type="spellEnd"/>
      <w:r w:rsidR="00B80DCD" w:rsidRPr="00014543">
        <w:rPr>
          <w:rFonts w:ascii="Arial" w:hAnsi="Arial" w:cs="Arial"/>
          <w:color w:val="000000"/>
          <w:sz w:val="20"/>
          <w:szCs w:val="20"/>
          <w:lang w:val="en-GB"/>
        </w:rPr>
        <w:t xml:space="preserve">) when UE starts to monitor the wake-up signal (WUS). According to RAN1 agreements on WUS </w:t>
      </w:r>
      <w:r w:rsidR="00A41903" w:rsidRPr="00014543">
        <w:rPr>
          <w:rFonts w:ascii="Arial" w:hAnsi="Arial" w:cs="Arial"/>
          <w:color w:val="000000"/>
          <w:sz w:val="20"/>
          <w:szCs w:val="20"/>
          <w:lang w:val="en-GB"/>
        </w:rPr>
        <w:t>configuration, this is determined by the following factors</w:t>
      </w:r>
      <w:r w:rsidR="0054428A" w:rsidRPr="00014543">
        <w:rPr>
          <w:rFonts w:ascii="Arial" w:hAnsi="Arial" w:cs="Arial"/>
          <w:color w:val="000000"/>
          <w:sz w:val="20"/>
          <w:szCs w:val="20"/>
          <w:lang w:val="en-GB"/>
        </w:rPr>
        <w:t>:</w:t>
      </w:r>
    </w:p>
    <w:p w14:paraId="31C5584C" w14:textId="4ACED038" w:rsidR="00A41903" w:rsidRPr="00014543" w:rsidRDefault="00A41903" w:rsidP="00D46E68">
      <w:pPr>
        <w:pStyle w:val="afb"/>
        <w:numPr>
          <w:ilvl w:val="0"/>
          <w:numId w:val="8"/>
        </w:numPr>
        <w:spacing w:afterLines="100" w:after="240"/>
        <w:jc w:val="both"/>
        <w:rPr>
          <w:rFonts w:ascii="Arial" w:eastAsiaTheme="minorEastAsia" w:hAnsi="Arial" w:cs="Arial"/>
          <w:color w:val="000000"/>
          <w:lang w:eastAsia="zh-TW"/>
        </w:rPr>
      </w:pPr>
      <w:r w:rsidRPr="00014543">
        <w:rPr>
          <w:rFonts w:ascii="Arial" w:eastAsiaTheme="minorEastAsia" w:hAnsi="Arial" w:cs="Arial"/>
          <w:color w:val="000000"/>
          <w:lang w:eastAsia="zh-TW"/>
        </w:rPr>
        <w:t xml:space="preserve">Configured maximum WUS </w:t>
      </w:r>
      <w:r w:rsidR="00530369" w:rsidRPr="00014543">
        <w:rPr>
          <w:rFonts w:ascii="Arial" w:eastAsiaTheme="minorEastAsia" w:hAnsi="Arial" w:cs="Arial"/>
          <w:color w:val="000000"/>
          <w:lang w:eastAsia="zh-TW"/>
        </w:rPr>
        <w:t>duration</w:t>
      </w:r>
      <w:r w:rsidR="00732D7D" w:rsidRPr="00014543">
        <w:rPr>
          <w:rFonts w:ascii="Arial" w:eastAsiaTheme="minorEastAsia" w:hAnsi="Arial" w:cs="Arial"/>
          <w:color w:val="000000"/>
          <w:lang w:eastAsia="zh-TW"/>
        </w:rPr>
        <w:t>: the maximum duration for WUS transmission</w:t>
      </w:r>
      <w:r w:rsidR="00CE0876" w:rsidRPr="00014543">
        <w:rPr>
          <w:rFonts w:ascii="Arial" w:eastAsiaTheme="minorEastAsia" w:hAnsi="Arial" w:cs="Arial"/>
          <w:color w:val="000000"/>
          <w:lang w:eastAsia="zh-TW"/>
        </w:rPr>
        <w:t>.</w:t>
      </w:r>
      <w:r w:rsidR="00732D7D" w:rsidRPr="00014543">
        <w:rPr>
          <w:rFonts w:ascii="Arial" w:eastAsiaTheme="minorEastAsia" w:hAnsi="Arial" w:cs="Arial"/>
          <w:color w:val="000000"/>
          <w:lang w:eastAsia="zh-TW"/>
        </w:rPr>
        <w:t xml:space="preserve"> </w:t>
      </w:r>
    </w:p>
    <w:p w14:paraId="294727C2" w14:textId="1F036D8D" w:rsidR="00530369" w:rsidRPr="00014543" w:rsidRDefault="00530369" w:rsidP="00D46E68">
      <w:pPr>
        <w:pStyle w:val="afb"/>
        <w:numPr>
          <w:ilvl w:val="0"/>
          <w:numId w:val="8"/>
        </w:numPr>
        <w:spacing w:afterLines="100" w:after="240"/>
        <w:jc w:val="both"/>
        <w:rPr>
          <w:rFonts w:ascii="Arial" w:eastAsiaTheme="minorEastAsia" w:hAnsi="Arial" w:cs="Arial"/>
          <w:color w:val="000000"/>
          <w:lang w:eastAsia="zh-TW"/>
        </w:rPr>
      </w:pPr>
      <w:proofErr w:type="spellStart"/>
      <w:r w:rsidRPr="00014543">
        <w:rPr>
          <w:rFonts w:ascii="Arial" w:eastAsiaTheme="minorEastAsia" w:hAnsi="Arial" w:cs="Arial"/>
          <w:color w:val="000000"/>
          <w:lang w:eastAsia="zh-TW"/>
        </w:rPr>
        <w:t>Subframes</w:t>
      </w:r>
      <w:proofErr w:type="spellEnd"/>
      <w:r w:rsidRPr="00014543">
        <w:rPr>
          <w:rFonts w:ascii="Arial" w:eastAsiaTheme="minorEastAsia" w:hAnsi="Arial" w:cs="Arial"/>
          <w:color w:val="000000"/>
          <w:lang w:eastAsia="zh-TW"/>
        </w:rPr>
        <w:t xml:space="preserve"> on which WUS is ‘postponed’: </w:t>
      </w:r>
      <w:r w:rsidR="004E0904" w:rsidRPr="00014543">
        <w:rPr>
          <w:rFonts w:ascii="Arial" w:eastAsiaTheme="minorEastAsia" w:hAnsi="Arial" w:cs="Arial"/>
          <w:color w:val="000000"/>
          <w:lang w:eastAsia="zh-TW"/>
        </w:rPr>
        <w:t>On anchor carrier, the NPSS/NSSS/NPBCH/SIB1-NB is transmitted periodically</w:t>
      </w:r>
      <w:r w:rsidR="008908E5" w:rsidRPr="00014543">
        <w:rPr>
          <w:rFonts w:ascii="Arial" w:eastAsiaTheme="minorEastAsia" w:hAnsi="Arial" w:cs="Arial"/>
          <w:color w:val="000000"/>
          <w:lang w:eastAsia="zh-TW"/>
        </w:rPr>
        <w:t xml:space="preserve">. Unless indicated by </w:t>
      </w:r>
      <w:bookmarkStart w:id="12" w:name="SIB1_downlinkBitmap"/>
      <w:r w:rsidR="008908E5" w:rsidRPr="00014543">
        <w:rPr>
          <w:rFonts w:ascii="Arial" w:eastAsiaTheme="minorEastAsia" w:hAnsi="Arial" w:cs="Arial"/>
          <w:color w:val="000000"/>
          <w:lang w:eastAsia="zh-TW"/>
        </w:rPr>
        <w:t xml:space="preserve">IE </w:t>
      </w:r>
      <w:proofErr w:type="spellStart"/>
      <w:r w:rsidR="008908E5" w:rsidRPr="00014543">
        <w:rPr>
          <w:rFonts w:ascii="Arial" w:eastAsiaTheme="minorEastAsia" w:hAnsi="Arial" w:cs="Arial"/>
          <w:i/>
          <w:color w:val="000000"/>
          <w:lang w:eastAsia="zh-TW"/>
        </w:rPr>
        <w:t>downlinkBitmap</w:t>
      </w:r>
      <w:bookmarkEnd w:id="12"/>
      <w:proofErr w:type="spellEnd"/>
      <w:r w:rsidR="008908E5" w:rsidRPr="00014543">
        <w:rPr>
          <w:rFonts w:ascii="Arial" w:eastAsiaTheme="minorEastAsia" w:hAnsi="Arial" w:cs="Arial"/>
          <w:i/>
          <w:color w:val="000000"/>
          <w:lang w:eastAsia="zh-TW"/>
        </w:rPr>
        <w:t xml:space="preserve">, </w:t>
      </w:r>
      <w:r w:rsidR="008908E5" w:rsidRPr="00014543">
        <w:rPr>
          <w:rFonts w:ascii="Arial" w:eastAsiaTheme="minorEastAsia" w:hAnsi="Arial" w:cs="Arial"/>
          <w:color w:val="000000"/>
          <w:lang w:eastAsia="zh-TW"/>
        </w:rPr>
        <w:t xml:space="preserve">any </w:t>
      </w:r>
      <w:proofErr w:type="spellStart"/>
      <w:r w:rsidR="008908E5" w:rsidRPr="00014543">
        <w:rPr>
          <w:rFonts w:ascii="Arial" w:eastAsiaTheme="minorEastAsia" w:hAnsi="Arial" w:cs="Arial"/>
          <w:color w:val="000000"/>
          <w:lang w:eastAsia="zh-TW"/>
        </w:rPr>
        <w:t>subframe</w:t>
      </w:r>
      <w:proofErr w:type="spellEnd"/>
      <w:r w:rsidR="008908E5" w:rsidRPr="00014543">
        <w:rPr>
          <w:rFonts w:ascii="Arial" w:eastAsiaTheme="minorEastAsia" w:hAnsi="Arial" w:cs="Arial"/>
          <w:color w:val="000000"/>
          <w:lang w:eastAsia="zh-TW"/>
        </w:rPr>
        <w:t xml:space="preserve"> except NPSS/NSSS/NPBCH/SIB1-NB </w:t>
      </w:r>
      <w:proofErr w:type="spellStart"/>
      <w:r w:rsidR="008908E5" w:rsidRPr="00014543">
        <w:rPr>
          <w:rFonts w:ascii="Arial" w:eastAsiaTheme="minorEastAsia" w:hAnsi="Arial" w:cs="Arial"/>
          <w:color w:val="000000"/>
          <w:lang w:eastAsia="zh-TW"/>
        </w:rPr>
        <w:t>subframe</w:t>
      </w:r>
      <w:proofErr w:type="spellEnd"/>
      <w:r w:rsidR="008908E5" w:rsidRPr="00014543">
        <w:rPr>
          <w:rFonts w:ascii="Arial" w:eastAsiaTheme="minorEastAsia" w:hAnsi="Arial" w:cs="Arial"/>
          <w:color w:val="000000"/>
          <w:lang w:eastAsia="zh-TW"/>
        </w:rPr>
        <w:t xml:space="preserve"> can be used for downlink transmission. The transmission of </w:t>
      </w:r>
      <w:r w:rsidR="008908E5" w:rsidRPr="00014543">
        <w:rPr>
          <w:rFonts w:ascii="Arial" w:eastAsiaTheme="minorEastAsia" w:hAnsi="Arial" w:cs="Arial"/>
          <w:color w:val="000000"/>
          <w:lang w:eastAsia="zh-TW"/>
        </w:rPr>
        <w:lastRenderedPageBreak/>
        <w:t xml:space="preserve">NPSS/NSSS/NPBCH/SIB1-NB </w:t>
      </w:r>
      <w:r w:rsidR="00DF3FD4" w:rsidRPr="00014543">
        <w:rPr>
          <w:rFonts w:ascii="Arial" w:eastAsiaTheme="minorEastAsia" w:hAnsi="Arial" w:cs="Arial"/>
          <w:color w:val="000000"/>
          <w:lang w:eastAsia="zh-TW"/>
        </w:rPr>
        <w:t xml:space="preserve">and other SI </w:t>
      </w:r>
      <w:r w:rsidR="00756F98" w:rsidRPr="00014543">
        <w:rPr>
          <w:rFonts w:ascii="Arial" w:eastAsiaTheme="minorEastAsia" w:hAnsi="Arial" w:cs="Arial"/>
          <w:color w:val="000000"/>
          <w:lang w:eastAsia="zh-TW"/>
        </w:rPr>
        <w:t>may collide with WUS</w:t>
      </w:r>
      <w:r w:rsidR="004E0904" w:rsidRPr="00014543">
        <w:rPr>
          <w:rFonts w:ascii="Arial" w:eastAsiaTheme="minorEastAsia" w:hAnsi="Arial" w:cs="Arial"/>
          <w:color w:val="000000"/>
          <w:lang w:eastAsia="zh-TW"/>
        </w:rPr>
        <w:t xml:space="preserve">. </w:t>
      </w:r>
      <w:r w:rsidR="00994923" w:rsidRPr="00014543">
        <w:rPr>
          <w:rFonts w:ascii="Arial" w:eastAsiaTheme="minorEastAsia" w:hAnsi="Arial" w:cs="Arial"/>
          <w:color w:val="000000"/>
          <w:lang w:eastAsia="zh-TW"/>
        </w:rPr>
        <w:t xml:space="preserve">As a part of collision handling, </w:t>
      </w:r>
      <w:r w:rsidR="00DF3FD4" w:rsidRPr="00014543">
        <w:rPr>
          <w:rFonts w:ascii="Arial" w:eastAsiaTheme="minorEastAsia" w:hAnsi="Arial" w:cs="Arial"/>
          <w:color w:val="000000"/>
          <w:lang w:eastAsia="zh-TW"/>
        </w:rPr>
        <w:t xml:space="preserve">RAN1 agreed that </w:t>
      </w:r>
      <w:r w:rsidR="00BF21AF" w:rsidRPr="00014543">
        <w:rPr>
          <w:rFonts w:ascii="Arial" w:eastAsiaTheme="minorEastAsia" w:hAnsi="Arial" w:cs="Arial"/>
          <w:color w:val="000000"/>
          <w:lang w:eastAsia="zh-TW"/>
        </w:rPr>
        <w:t xml:space="preserve">WUS is </w:t>
      </w:r>
      <w:r w:rsidR="00BF21AF" w:rsidRPr="00014543">
        <w:rPr>
          <w:rFonts w:ascii="Arial" w:eastAsiaTheme="minorEastAsia" w:hAnsi="Arial" w:cs="Arial"/>
          <w:i/>
          <w:color w:val="000000"/>
          <w:lang w:eastAsia="zh-TW"/>
        </w:rPr>
        <w:t>postponed</w:t>
      </w:r>
      <w:r w:rsidR="00BF21AF" w:rsidRPr="00014543">
        <w:rPr>
          <w:rFonts w:ascii="Arial" w:eastAsiaTheme="minorEastAsia" w:hAnsi="Arial" w:cs="Arial"/>
          <w:color w:val="000000"/>
          <w:lang w:eastAsia="zh-TW"/>
        </w:rPr>
        <w:t xml:space="preserve"> in </w:t>
      </w:r>
      <w:proofErr w:type="spellStart"/>
      <w:r w:rsidR="00BF21AF" w:rsidRPr="00014543">
        <w:rPr>
          <w:rFonts w:ascii="Arial" w:eastAsiaTheme="minorEastAsia" w:hAnsi="Arial" w:cs="Arial"/>
          <w:color w:val="000000"/>
          <w:lang w:eastAsia="zh-TW"/>
        </w:rPr>
        <w:t>subframes</w:t>
      </w:r>
      <w:proofErr w:type="spellEnd"/>
      <w:r w:rsidR="00BF21AF" w:rsidRPr="00014543">
        <w:rPr>
          <w:rFonts w:ascii="Arial" w:eastAsiaTheme="minorEastAsia" w:hAnsi="Arial" w:cs="Arial"/>
          <w:color w:val="000000"/>
          <w:lang w:eastAsia="zh-TW"/>
        </w:rPr>
        <w:t xml:space="preserve"> that are not NB-</w:t>
      </w:r>
      <w:proofErr w:type="spellStart"/>
      <w:r w:rsidR="00BF21AF" w:rsidRPr="00014543">
        <w:rPr>
          <w:rFonts w:ascii="Arial" w:eastAsiaTheme="minorEastAsia" w:hAnsi="Arial" w:cs="Arial"/>
          <w:color w:val="000000"/>
          <w:lang w:eastAsia="zh-TW"/>
        </w:rPr>
        <w:t>IoT</w:t>
      </w:r>
      <w:proofErr w:type="spellEnd"/>
      <w:r w:rsidR="00BF21AF" w:rsidRPr="00014543">
        <w:rPr>
          <w:rFonts w:ascii="Arial" w:eastAsiaTheme="minorEastAsia" w:hAnsi="Arial" w:cs="Arial"/>
          <w:color w:val="000000"/>
          <w:lang w:eastAsia="zh-TW"/>
        </w:rPr>
        <w:t xml:space="preserve"> DL </w:t>
      </w:r>
      <w:proofErr w:type="spellStart"/>
      <w:r w:rsidR="00BF21AF" w:rsidRPr="00014543">
        <w:rPr>
          <w:rFonts w:ascii="Arial" w:eastAsiaTheme="minorEastAsia" w:hAnsi="Arial" w:cs="Arial"/>
          <w:color w:val="000000"/>
          <w:lang w:eastAsia="zh-TW"/>
        </w:rPr>
        <w:t>subframes</w:t>
      </w:r>
      <w:proofErr w:type="spellEnd"/>
      <w:r w:rsidR="00AD509D" w:rsidRPr="00014543">
        <w:rPr>
          <w:rFonts w:ascii="Arial" w:eastAsiaTheme="minorEastAsia" w:hAnsi="Arial" w:cs="Arial"/>
          <w:color w:val="000000"/>
          <w:lang w:eastAsia="zh-TW"/>
        </w:rPr>
        <w:t xml:space="preserve"> and</w:t>
      </w:r>
      <w:r w:rsidR="00F92460" w:rsidRPr="00014543">
        <w:rPr>
          <w:rFonts w:ascii="Arial" w:eastAsiaTheme="minorEastAsia" w:hAnsi="Arial" w:cs="Arial"/>
          <w:color w:val="000000"/>
          <w:lang w:eastAsia="zh-TW"/>
        </w:rPr>
        <w:t xml:space="preserve"> does not carry SIB1-NB</w:t>
      </w:r>
      <w:r w:rsidR="00BF21AF" w:rsidRPr="00014543">
        <w:rPr>
          <w:rFonts w:ascii="Arial" w:eastAsiaTheme="minorEastAsia" w:hAnsi="Arial" w:cs="Arial"/>
          <w:color w:val="000000"/>
          <w:lang w:eastAsia="zh-TW"/>
        </w:rPr>
        <w:t xml:space="preserve">. These </w:t>
      </w:r>
      <w:proofErr w:type="spellStart"/>
      <w:r w:rsidR="00BF21AF" w:rsidRPr="00014543">
        <w:rPr>
          <w:rFonts w:ascii="Arial" w:eastAsiaTheme="minorEastAsia" w:hAnsi="Arial" w:cs="Arial"/>
          <w:color w:val="000000"/>
          <w:lang w:eastAsia="zh-TW"/>
        </w:rPr>
        <w:t>subframes</w:t>
      </w:r>
      <w:proofErr w:type="spellEnd"/>
      <w:r w:rsidR="00BF21AF" w:rsidRPr="00014543">
        <w:rPr>
          <w:rFonts w:ascii="Arial" w:eastAsiaTheme="minorEastAsia" w:hAnsi="Arial" w:cs="Arial"/>
          <w:color w:val="000000"/>
          <w:lang w:eastAsia="zh-TW"/>
        </w:rPr>
        <w:t xml:space="preserve"> are not counted as configured maximum WUS transmission duration</w:t>
      </w:r>
      <w:r w:rsidR="000669CF" w:rsidRPr="00014543">
        <w:rPr>
          <w:rFonts w:ascii="Arial" w:eastAsiaTheme="minorEastAsia" w:hAnsi="Arial" w:cs="Arial"/>
          <w:color w:val="000000"/>
          <w:lang w:eastAsia="zh-TW"/>
        </w:rPr>
        <w:t>, and thus will affect the actual starting point of WUS</w:t>
      </w:r>
      <w:r w:rsidR="00225E1F" w:rsidRPr="00014543">
        <w:rPr>
          <w:rFonts w:ascii="Arial" w:eastAsiaTheme="minorEastAsia" w:hAnsi="Arial" w:cs="Arial"/>
          <w:color w:val="000000"/>
          <w:lang w:eastAsia="zh-TW"/>
        </w:rPr>
        <w:t xml:space="preserve"> monitoring</w:t>
      </w:r>
      <w:r w:rsidR="000669CF" w:rsidRPr="00014543">
        <w:rPr>
          <w:rFonts w:ascii="Arial" w:eastAsiaTheme="minorEastAsia" w:hAnsi="Arial" w:cs="Arial"/>
          <w:color w:val="000000"/>
          <w:lang w:eastAsia="zh-TW"/>
        </w:rPr>
        <w:t>.</w:t>
      </w:r>
      <w:r w:rsidR="00052B1E" w:rsidRPr="00014543">
        <w:rPr>
          <w:rFonts w:ascii="Arial" w:hAnsi="Arial" w:cs="Arial"/>
        </w:rPr>
        <w:t xml:space="preserve"> </w:t>
      </w:r>
      <w:r w:rsidR="00052B1E" w:rsidRPr="00014543">
        <w:rPr>
          <w:rFonts w:ascii="Arial" w:eastAsiaTheme="minorEastAsia" w:hAnsi="Arial" w:cs="Arial"/>
          <w:color w:val="000000"/>
          <w:lang w:eastAsia="zh-TW"/>
        </w:rPr>
        <w:t xml:space="preserve">Notice that WUS is simply </w:t>
      </w:r>
      <w:r w:rsidR="00052B1E" w:rsidRPr="00014543">
        <w:rPr>
          <w:rFonts w:ascii="Arial" w:eastAsiaTheme="minorEastAsia" w:hAnsi="Arial" w:cs="Arial"/>
          <w:i/>
          <w:color w:val="000000"/>
          <w:lang w:eastAsia="zh-TW"/>
        </w:rPr>
        <w:t>dropped</w:t>
      </w:r>
      <w:r w:rsidR="00052B1E" w:rsidRPr="00014543">
        <w:rPr>
          <w:rFonts w:ascii="Arial" w:eastAsiaTheme="minorEastAsia" w:hAnsi="Arial" w:cs="Arial"/>
          <w:color w:val="000000"/>
          <w:lang w:eastAsia="zh-TW"/>
        </w:rPr>
        <w:t xml:space="preserve"> (i.e., not transmitted) in </w:t>
      </w:r>
      <w:proofErr w:type="spellStart"/>
      <w:r w:rsidR="00052B1E" w:rsidRPr="00014543">
        <w:rPr>
          <w:rFonts w:ascii="Arial" w:eastAsiaTheme="minorEastAsia" w:hAnsi="Arial" w:cs="Arial"/>
          <w:color w:val="000000"/>
          <w:lang w:eastAsia="zh-TW"/>
        </w:rPr>
        <w:t>subframes</w:t>
      </w:r>
      <w:proofErr w:type="spellEnd"/>
      <w:r w:rsidR="007D3397" w:rsidRPr="00014543">
        <w:rPr>
          <w:rFonts w:ascii="Arial" w:eastAsiaTheme="minorEastAsia" w:hAnsi="Arial" w:cs="Arial"/>
          <w:color w:val="000000"/>
          <w:lang w:eastAsia="zh-TW"/>
        </w:rPr>
        <w:t xml:space="preserve"> that carry SIB1-NB and other SI</w:t>
      </w:r>
      <w:r w:rsidR="00052B1E" w:rsidRPr="00014543">
        <w:rPr>
          <w:rFonts w:ascii="Arial" w:eastAsiaTheme="minorEastAsia" w:hAnsi="Arial" w:cs="Arial"/>
          <w:color w:val="000000"/>
          <w:lang w:eastAsia="zh-TW"/>
        </w:rPr>
        <w:t xml:space="preserve">s, and therefore these </w:t>
      </w:r>
      <w:proofErr w:type="spellStart"/>
      <w:r w:rsidR="00052B1E" w:rsidRPr="00014543">
        <w:rPr>
          <w:rFonts w:ascii="Arial" w:eastAsiaTheme="minorEastAsia" w:hAnsi="Arial" w:cs="Arial"/>
          <w:color w:val="000000"/>
          <w:lang w:eastAsia="zh-TW"/>
        </w:rPr>
        <w:t>subframes</w:t>
      </w:r>
      <w:proofErr w:type="spellEnd"/>
      <w:r w:rsidR="00052B1E" w:rsidRPr="00014543">
        <w:rPr>
          <w:rFonts w:ascii="Arial" w:eastAsiaTheme="minorEastAsia" w:hAnsi="Arial" w:cs="Arial"/>
          <w:color w:val="000000"/>
          <w:lang w:eastAsia="zh-TW"/>
        </w:rPr>
        <w:t xml:space="preserve"> do not affect the starting point of WUS.</w:t>
      </w:r>
    </w:p>
    <w:p w14:paraId="37C9ACDD" w14:textId="266C9F9B" w:rsidR="000669CF" w:rsidRPr="00014543" w:rsidRDefault="000669CF" w:rsidP="00D46E68">
      <w:pPr>
        <w:pStyle w:val="afb"/>
        <w:numPr>
          <w:ilvl w:val="0"/>
          <w:numId w:val="8"/>
        </w:numPr>
        <w:jc w:val="both"/>
        <w:rPr>
          <w:rFonts w:ascii="Arial" w:eastAsiaTheme="minorEastAsia" w:hAnsi="Arial" w:cs="Arial"/>
          <w:color w:val="000000"/>
          <w:lang w:eastAsia="zh-TW"/>
        </w:rPr>
      </w:pPr>
      <w:r w:rsidRPr="00014543">
        <w:rPr>
          <w:rFonts w:ascii="Arial" w:eastAsiaTheme="minorEastAsia" w:hAnsi="Arial" w:cs="Arial"/>
          <w:color w:val="000000"/>
          <w:lang w:eastAsia="zh-TW"/>
        </w:rPr>
        <w:t xml:space="preserve">Gap between the end of </w:t>
      </w:r>
      <w:r w:rsidR="002101E2" w:rsidRPr="00014543">
        <w:rPr>
          <w:rFonts w:ascii="Arial" w:eastAsiaTheme="minorEastAsia" w:hAnsi="Arial" w:cs="Arial"/>
          <w:color w:val="000000"/>
          <w:lang w:eastAsia="zh-TW"/>
        </w:rPr>
        <w:t>c</w:t>
      </w:r>
      <w:r w:rsidR="0054428A" w:rsidRPr="00014543">
        <w:rPr>
          <w:rFonts w:ascii="Arial" w:eastAsiaTheme="minorEastAsia" w:hAnsi="Arial" w:cs="Arial"/>
          <w:color w:val="000000"/>
          <w:lang w:eastAsia="zh-TW"/>
        </w:rPr>
        <w:t>onfigured maximum WUS duration and the start of first associated PO</w:t>
      </w:r>
      <w:r w:rsidR="00700368" w:rsidRPr="00014543">
        <w:rPr>
          <w:rFonts w:ascii="Arial" w:eastAsiaTheme="minorEastAsia" w:hAnsi="Arial" w:cs="Arial"/>
          <w:color w:val="000000"/>
          <w:lang w:eastAsia="zh-TW"/>
        </w:rPr>
        <w:t xml:space="preserve">: The gap is needed for devices to perform WUS post processing and to prepare receiver’s hardware/software for NPDCCH decoding in the following PO. For DRX, the minimum gap is fixed as 40ms, and for </w:t>
      </w:r>
      <w:proofErr w:type="spellStart"/>
      <w:r w:rsidR="00700368" w:rsidRPr="00014543">
        <w:rPr>
          <w:rFonts w:ascii="Arial" w:eastAsiaTheme="minorEastAsia" w:hAnsi="Arial" w:cs="Arial"/>
          <w:color w:val="000000"/>
          <w:lang w:eastAsia="zh-TW"/>
        </w:rPr>
        <w:t>eDRX</w:t>
      </w:r>
      <w:proofErr w:type="spellEnd"/>
      <w:r w:rsidR="00700368" w:rsidRPr="00014543">
        <w:rPr>
          <w:rFonts w:ascii="Arial" w:eastAsiaTheme="minorEastAsia" w:hAnsi="Arial" w:cs="Arial"/>
          <w:color w:val="000000"/>
          <w:lang w:eastAsia="zh-TW"/>
        </w:rPr>
        <w:t xml:space="preserve"> UE can report its capability.</w:t>
      </w:r>
    </w:p>
    <w:p w14:paraId="3033C6E4" w14:textId="5CF01FF0" w:rsidR="00700368" w:rsidRPr="00014543" w:rsidRDefault="00700368" w:rsidP="0078647D">
      <w:pPr>
        <w:spacing w:after="120"/>
        <w:jc w:val="both"/>
        <w:rPr>
          <w:rFonts w:ascii="Arial" w:hAnsi="Arial" w:cs="Arial"/>
          <w:color w:val="000000"/>
          <w:sz w:val="20"/>
          <w:szCs w:val="20"/>
          <w:lang w:val="en-GB"/>
        </w:rPr>
      </w:pPr>
      <w:r w:rsidRPr="00014543">
        <w:rPr>
          <w:rFonts w:ascii="Arial" w:hAnsi="Arial" w:cs="Arial"/>
          <w:color w:val="000000"/>
          <w:sz w:val="20"/>
          <w:szCs w:val="20"/>
          <w:lang w:val="en-GB"/>
        </w:rPr>
        <w:t>According to RAN1 agreement</w:t>
      </w:r>
      <w:r w:rsidR="00F21DBA">
        <w:rPr>
          <w:rFonts w:ascii="Arial" w:hAnsi="Arial" w:cs="Arial"/>
          <w:color w:val="000000"/>
          <w:sz w:val="20"/>
          <w:szCs w:val="20"/>
          <w:lang w:val="en-GB"/>
        </w:rPr>
        <w:t>s</w:t>
      </w:r>
      <w:r w:rsidRPr="00014543">
        <w:rPr>
          <w:rFonts w:ascii="Arial" w:hAnsi="Arial" w:cs="Arial"/>
          <w:color w:val="000000"/>
          <w:sz w:val="20"/>
          <w:szCs w:val="20"/>
          <w:lang w:val="en-GB"/>
        </w:rPr>
        <w:t xml:space="preserve">, </w:t>
      </w:r>
      <w:r w:rsidR="003A4A98" w:rsidRPr="00014543">
        <w:rPr>
          <w:rFonts w:ascii="Arial" w:hAnsi="Arial" w:cs="Arial"/>
          <w:color w:val="000000"/>
          <w:sz w:val="20"/>
          <w:szCs w:val="20"/>
          <w:lang w:val="en-GB"/>
        </w:rPr>
        <w:t xml:space="preserve">WUS transmission is aligned to the start of the configured maximum duration of WUS. Therefore, WUS transmission should start at maximum duration of WUS plus the gap duration before the start of first associated PO. In addition, since non-DL </w:t>
      </w:r>
      <w:proofErr w:type="spellStart"/>
      <w:r w:rsidR="003A4A98" w:rsidRPr="00014543">
        <w:rPr>
          <w:rFonts w:ascii="Arial" w:hAnsi="Arial" w:cs="Arial"/>
          <w:color w:val="000000"/>
          <w:sz w:val="20"/>
          <w:szCs w:val="20"/>
          <w:lang w:val="en-GB"/>
        </w:rPr>
        <w:t>subframes</w:t>
      </w:r>
      <w:proofErr w:type="spellEnd"/>
      <w:r w:rsidR="003A4A98" w:rsidRPr="00014543">
        <w:rPr>
          <w:rFonts w:ascii="Arial" w:hAnsi="Arial" w:cs="Arial"/>
          <w:color w:val="000000"/>
          <w:sz w:val="20"/>
          <w:szCs w:val="20"/>
          <w:lang w:val="en-GB"/>
        </w:rPr>
        <w:t xml:space="preserve"> are not counted in maximum duration of WUS, the actual start of WUS is moved early to take into account these non-DL </w:t>
      </w:r>
      <w:proofErr w:type="spellStart"/>
      <w:r w:rsidR="003A4A98" w:rsidRPr="00014543">
        <w:rPr>
          <w:rFonts w:ascii="Arial" w:hAnsi="Arial" w:cs="Arial"/>
          <w:color w:val="000000"/>
          <w:sz w:val="20"/>
          <w:szCs w:val="20"/>
          <w:lang w:val="en-GB"/>
        </w:rPr>
        <w:t>subframes</w:t>
      </w:r>
      <w:proofErr w:type="spellEnd"/>
      <w:r w:rsidR="003A4A98" w:rsidRPr="00014543">
        <w:rPr>
          <w:rFonts w:ascii="Arial" w:hAnsi="Arial" w:cs="Arial"/>
          <w:color w:val="000000"/>
          <w:sz w:val="20"/>
          <w:szCs w:val="20"/>
          <w:lang w:val="en-GB"/>
        </w:rPr>
        <w:t>. An example of WUS-PO timing relation is illustrated in the figure below.</w:t>
      </w:r>
    </w:p>
    <w:p w14:paraId="3F7C4BB4" w14:textId="13518947" w:rsidR="00592F64" w:rsidRPr="00014543" w:rsidRDefault="00A563B2" w:rsidP="002A30E5">
      <w:pPr>
        <w:spacing w:after="120"/>
        <w:jc w:val="center"/>
        <w:rPr>
          <w:sz w:val="20"/>
          <w:szCs w:val="20"/>
          <w:lang w:val="en-GB"/>
        </w:rPr>
      </w:pPr>
      <w:r w:rsidRPr="00014543">
        <w:rPr>
          <w:sz w:val="20"/>
          <w:szCs w:val="20"/>
          <w:lang w:val="en-GB"/>
        </w:rPr>
        <w:object w:dxaOrig="10240" w:dyaOrig="3117" w14:anchorId="1C19D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pt;height:128.4pt" o:ole="">
            <v:imagedata r:id="rId8" o:title=""/>
          </v:shape>
          <o:OLEObject Type="Embed" ProgID="Visio.Drawing.11" ShapeID="_x0000_i1025" DrawAspect="Content" ObjectID="_1595415665" r:id="rId9"/>
        </w:object>
      </w:r>
    </w:p>
    <w:p w14:paraId="700FF629" w14:textId="6F511737" w:rsidR="002A30E5" w:rsidRPr="002F454E" w:rsidRDefault="002A30E5" w:rsidP="002A30E5">
      <w:pPr>
        <w:spacing w:after="120"/>
        <w:jc w:val="center"/>
        <w:rPr>
          <w:rFonts w:ascii="Arial" w:hAnsi="Arial" w:cs="Arial"/>
          <w:b/>
          <w:sz w:val="20"/>
          <w:szCs w:val="20"/>
          <w:lang w:val="en-GB"/>
        </w:rPr>
      </w:pPr>
      <w:r w:rsidRPr="002F454E">
        <w:rPr>
          <w:rFonts w:ascii="Arial" w:hAnsi="Arial" w:cs="Arial"/>
          <w:b/>
          <w:sz w:val="20"/>
          <w:szCs w:val="20"/>
          <w:lang w:val="en-GB"/>
        </w:rPr>
        <w:t>Figure 1</w:t>
      </w:r>
      <w:r w:rsidR="00014543" w:rsidRPr="002F454E">
        <w:rPr>
          <w:rFonts w:ascii="Arial" w:hAnsi="Arial" w:cs="Arial"/>
          <w:b/>
          <w:sz w:val="20"/>
          <w:szCs w:val="20"/>
          <w:lang w:val="en-GB"/>
        </w:rPr>
        <w:t>.</w:t>
      </w:r>
      <w:r w:rsidR="00BE53D9" w:rsidRPr="002F454E">
        <w:rPr>
          <w:rFonts w:ascii="Arial" w:hAnsi="Arial" w:cs="Arial"/>
          <w:b/>
          <w:sz w:val="20"/>
          <w:szCs w:val="20"/>
          <w:lang w:val="en-GB"/>
        </w:rPr>
        <w:t xml:space="preserve"> WUS timing configuration</w:t>
      </w:r>
    </w:p>
    <w:p w14:paraId="2F636F51" w14:textId="1314D96C" w:rsidR="002A30E5" w:rsidRPr="00014543" w:rsidRDefault="002A30E5" w:rsidP="00964D76">
      <w:pPr>
        <w:spacing w:after="120"/>
        <w:jc w:val="both"/>
        <w:rPr>
          <w:rFonts w:ascii="Arial" w:hAnsi="Arial" w:cs="Arial"/>
          <w:color w:val="000000"/>
          <w:sz w:val="20"/>
          <w:szCs w:val="20"/>
          <w:lang w:val="en-GB"/>
        </w:rPr>
      </w:pPr>
      <w:r w:rsidRPr="00014543">
        <w:rPr>
          <w:rFonts w:ascii="Arial" w:hAnsi="Arial" w:cs="Arial"/>
          <w:sz w:val="20"/>
          <w:szCs w:val="20"/>
          <w:lang w:val="en-GB"/>
        </w:rPr>
        <w:t xml:space="preserve">From above analysis, a UE finds </w:t>
      </w:r>
      <w:r w:rsidR="00DA3F58" w:rsidRPr="00014543">
        <w:rPr>
          <w:rFonts w:ascii="Arial" w:hAnsi="Arial" w:cs="Arial"/>
          <w:sz w:val="20"/>
          <w:szCs w:val="20"/>
          <w:lang w:val="en-GB"/>
        </w:rPr>
        <w:t>the starting point considering the maximum WUS duration</w:t>
      </w:r>
      <w:r w:rsidR="00964D76" w:rsidRPr="00014543">
        <w:rPr>
          <w:rFonts w:ascii="Arial" w:hAnsi="Arial" w:cs="Arial"/>
          <w:sz w:val="20"/>
          <w:szCs w:val="20"/>
          <w:lang w:val="en-GB"/>
        </w:rPr>
        <w:t xml:space="preserve"> (</w:t>
      </w:r>
      <w:proofErr w:type="spellStart"/>
      <w:r w:rsidR="00964D76" w:rsidRPr="00014543">
        <w:rPr>
          <w:rFonts w:ascii="Arial" w:hAnsi="Arial" w:cs="Arial"/>
          <w:color w:val="000000"/>
          <w:sz w:val="20"/>
          <w:szCs w:val="20"/>
          <w:lang w:val="en-GB"/>
        </w:rPr>
        <w:t>T</w:t>
      </w:r>
      <w:r w:rsidR="006A5302">
        <w:rPr>
          <w:rFonts w:ascii="Arial" w:hAnsi="Arial" w:cs="Arial"/>
          <w:color w:val="000000"/>
          <w:sz w:val="20"/>
          <w:szCs w:val="20"/>
          <w:vertAlign w:val="subscript"/>
          <w:lang w:val="en-GB"/>
        </w:rPr>
        <w:t>WUS_</w:t>
      </w:r>
      <w:r w:rsidR="00964D76" w:rsidRPr="00014543">
        <w:rPr>
          <w:rFonts w:ascii="Arial" w:hAnsi="Arial" w:cs="Arial"/>
          <w:color w:val="000000"/>
          <w:sz w:val="20"/>
          <w:szCs w:val="20"/>
          <w:vertAlign w:val="subscript"/>
          <w:lang w:val="en-GB"/>
        </w:rPr>
        <w:t>max</w:t>
      </w:r>
      <w:proofErr w:type="spellEnd"/>
      <w:r w:rsidR="00964D76" w:rsidRPr="00014543">
        <w:rPr>
          <w:rFonts w:ascii="Arial" w:hAnsi="Arial" w:cs="Arial"/>
          <w:sz w:val="20"/>
          <w:szCs w:val="20"/>
          <w:lang w:val="en-GB"/>
        </w:rPr>
        <w:t>)</w:t>
      </w:r>
      <w:r w:rsidR="00DA3F58" w:rsidRPr="00014543">
        <w:rPr>
          <w:rFonts w:ascii="Arial" w:hAnsi="Arial" w:cs="Arial"/>
          <w:sz w:val="20"/>
          <w:szCs w:val="20"/>
          <w:lang w:val="en-GB"/>
        </w:rPr>
        <w:t>, gap duration</w:t>
      </w:r>
      <w:r w:rsidR="00B34279" w:rsidRPr="00014543">
        <w:rPr>
          <w:rFonts w:ascii="Arial" w:hAnsi="Arial" w:cs="Arial"/>
          <w:sz w:val="20"/>
          <w:szCs w:val="20"/>
          <w:lang w:val="en-GB"/>
        </w:rPr>
        <w:t xml:space="preserve"> (</w:t>
      </w:r>
      <w:proofErr w:type="spellStart"/>
      <w:r w:rsidR="00B34279" w:rsidRPr="00014543">
        <w:rPr>
          <w:rFonts w:ascii="Arial" w:hAnsi="Arial" w:cs="Arial"/>
          <w:color w:val="000000"/>
          <w:sz w:val="20"/>
          <w:szCs w:val="20"/>
          <w:lang w:val="en-GB"/>
        </w:rPr>
        <w:t>T</w:t>
      </w:r>
      <w:r w:rsidR="00B34279" w:rsidRPr="00014543">
        <w:rPr>
          <w:rFonts w:ascii="Arial" w:hAnsi="Arial" w:cs="Arial"/>
          <w:color w:val="000000"/>
          <w:sz w:val="20"/>
          <w:szCs w:val="20"/>
          <w:vertAlign w:val="subscript"/>
          <w:lang w:val="en-GB"/>
        </w:rPr>
        <w:t>gap</w:t>
      </w:r>
      <w:proofErr w:type="spellEnd"/>
      <w:r w:rsidR="00B34279" w:rsidRPr="00014543">
        <w:rPr>
          <w:rFonts w:ascii="Arial" w:hAnsi="Arial" w:cs="Arial"/>
          <w:sz w:val="20"/>
          <w:szCs w:val="20"/>
          <w:lang w:val="en-GB"/>
        </w:rPr>
        <w:t>)</w:t>
      </w:r>
      <w:r w:rsidR="00DA3F58" w:rsidRPr="00014543">
        <w:rPr>
          <w:rFonts w:ascii="Arial" w:hAnsi="Arial" w:cs="Arial"/>
          <w:sz w:val="20"/>
          <w:szCs w:val="20"/>
          <w:lang w:val="en-GB"/>
        </w:rPr>
        <w:t xml:space="preserve">, and number of </w:t>
      </w:r>
      <w:proofErr w:type="spellStart"/>
      <w:r w:rsidR="00DA3F58" w:rsidRPr="00014543">
        <w:rPr>
          <w:rFonts w:ascii="Arial" w:hAnsi="Arial" w:cs="Arial"/>
          <w:sz w:val="20"/>
          <w:szCs w:val="20"/>
          <w:lang w:val="en-GB"/>
        </w:rPr>
        <w:t>subframes</w:t>
      </w:r>
      <w:proofErr w:type="spellEnd"/>
      <w:r w:rsidR="00DA3F58" w:rsidRPr="00014543">
        <w:rPr>
          <w:rFonts w:ascii="Arial" w:hAnsi="Arial" w:cs="Arial"/>
          <w:sz w:val="20"/>
          <w:szCs w:val="20"/>
          <w:lang w:val="en-GB"/>
        </w:rPr>
        <w:t xml:space="preserve"> on which WUS is postponed</w:t>
      </w:r>
      <w:r w:rsidR="00A91910" w:rsidRPr="00014543">
        <w:rPr>
          <w:rFonts w:ascii="Arial" w:hAnsi="Arial" w:cs="Arial"/>
          <w:sz w:val="20"/>
          <w:szCs w:val="20"/>
          <w:lang w:val="en-GB"/>
        </w:rPr>
        <w:t xml:space="preserve"> (</w:t>
      </w:r>
      <w:proofErr w:type="spellStart"/>
      <w:r w:rsidR="00A91910" w:rsidRPr="00014543">
        <w:rPr>
          <w:rFonts w:ascii="Arial" w:hAnsi="Arial" w:cs="Arial"/>
          <w:color w:val="000000"/>
          <w:sz w:val="20"/>
          <w:szCs w:val="20"/>
          <w:lang w:val="en-GB"/>
        </w:rPr>
        <w:t>T</w:t>
      </w:r>
      <w:r w:rsidR="00A91910" w:rsidRPr="00014543">
        <w:rPr>
          <w:rFonts w:ascii="Arial" w:hAnsi="Arial" w:cs="Arial"/>
          <w:color w:val="000000"/>
          <w:sz w:val="20"/>
          <w:szCs w:val="20"/>
          <w:vertAlign w:val="subscript"/>
          <w:lang w:val="en-GB"/>
        </w:rPr>
        <w:t>gap</w:t>
      </w:r>
      <w:proofErr w:type="spellEnd"/>
      <w:r w:rsidR="00A91910" w:rsidRPr="00014543">
        <w:rPr>
          <w:rFonts w:ascii="Arial" w:hAnsi="Arial" w:cs="Arial"/>
          <w:sz w:val="20"/>
          <w:szCs w:val="20"/>
          <w:lang w:val="en-GB"/>
        </w:rPr>
        <w:t>)</w:t>
      </w:r>
      <w:r w:rsidR="00DA3F58" w:rsidRPr="00014543">
        <w:rPr>
          <w:rFonts w:ascii="Arial" w:hAnsi="Arial" w:cs="Arial"/>
          <w:sz w:val="20"/>
          <w:szCs w:val="20"/>
          <w:lang w:val="en-GB"/>
        </w:rPr>
        <w:t xml:space="preserve">. In other words, the starting point of WUS, </w:t>
      </w:r>
      <w:proofErr w:type="spellStart"/>
      <w:r w:rsidR="00DA3F58" w:rsidRPr="00014543">
        <w:rPr>
          <w:rFonts w:ascii="Arial" w:hAnsi="Arial" w:cs="Arial"/>
          <w:sz w:val="20"/>
          <w:szCs w:val="20"/>
          <w:lang w:val="en-GB"/>
        </w:rPr>
        <w:t>t</w:t>
      </w:r>
      <w:r w:rsidR="00DA3F58" w:rsidRPr="00014543">
        <w:rPr>
          <w:rFonts w:ascii="Arial" w:hAnsi="Arial" w:cs="Arial"/>
          <w:sz w:val="20"/>
          <w:szCs w:val="20"/>
          <w:vertAlign w:val="subscript"/>
          <w:lang w:val="en-GB"/>
        </w:rPr>
        <w:t>WUS_start</w:t>
      </w:r>
      <w:proofErr w:type="spellEnd"/>
      <w:r w:rsidR="00DA3F58" w:rsidRPr="00014543">
        <w:rPr>
          <w:rFonts w:ascii="Arial" w:hAnsi="Arial" w:cs="Arial"/>
          <w:sz w:val="20"/>
          <w:szCs w:val="20"/>
          <w:lang w:val="en-GB"/>
        </w:rPr>
        <w:t>, is given by</w:t>
      </w:r>
    </w:p>
    <w:p w14:paraId="613F3038" w14:textId="072137A2" w:rsidR="002A30E5" w:rsidRPr="00014543" w:rsidRDefault="002A30E5" w:rsidP="00964D76">
      <w:pPr>
        <w:spacing w:after="120"/>
        <w:jc w:val="center"/>
        <w:rPr>
          <w:rFonts w:ascii="Arial" w:hAnsi="Arial" w:cs="Arial"/>
          <w:color w:val="000000"/>
          <w:sz w:val="20"/>
          <w:szCs w:val="20"/>
          <w:lang w:val="en-GB"/>
        </w:rPr>
      </w:pPr>
      <w:proofErr w:type="spellStart"/>
      <w:r w:rsidRPr="00014543">
        <w:rPr>
          <w:rFonts w:ascii="Arial" w:hAnsi="Arial" w:cs="Arial"/>
          <w:color w:val="000000"/>
          <w:sz w:val="20"/>
          <w:szCs w:val="20"/>
          <w:lang w:val="en-GB"/>
        </w:rPr>
        <w:t>t</w:t>
      </w:r>
      <w:r w:rsidRPr="00014543">
        <w:rPr>
          <w:rFonts w:ascii="Arial" w:hAnsi="Arial" w:cs="Arial"/>
          <w:color w:val="000000"/>
          <w:sz w:val="20"/>
          <w:szCs w:val="20"/>
          <w:vertAlign w:val="subscript"/>
          <w:lang w:val="en-GB"/>
        </w:rPr>
        <w:t>WUS_start</w:t>
      </w:r>
      <w:proofErr w:type="spellEnd"/>
      <w:r w:rsidRPr="00014543">
        <w:rPr>
          <w:rFonts w:ascii="Arial" w:hAnsi="Arial" w:cs="Arial"/>
          <w:color w:val="000000"/>
          <w:sz w:val="20"/>
          <w:szCs w:val="20"/>
          <w:lang w:val="en-GB"/>
        </w:rPr>
        <w:t xml:space="preserve"> = </w:t>
      </w:r>
      <w:proofErr w:type="spellStart"/>
      <w:r w:rsidRPr="00014543">
        <w:rPr>
          <w:rFonts w:ascii="Arial" w:hAnsi="Arial" w:cs="Arial"/>
          <w:color w:val="000000"/>
          <w:sz w:val="20"/>
          <w:szCs w:val="20"/>
          <w:lang w:val="en-GB"/>
        </w:rPr>
        <w:t>t</w:t>
      </w:r>
      <w:r w:rsidRPr="00014543">
        <w:rPr>
          <w:rFonts w:ascii="Arial" w:hAnsi="Arial" w:cs="Arial"/>
          <w:color w:val="000000"/>
          <w:sz w:val="20"/>
          <w:szCs w:val="20"/>
          <w:vertAlign w:val="subscript"/>
          <w:lang w:val="en-GB"/>
        </w:rPr>
        <w:t>PO_start</w:t>
      </w:r>
      <w:proofErr w:type="spellEnd"/>
      <w:r w:rsidRPr="00014543">
        <w:rPr>
          <w:rFonts w:ascii="Arial" w:hAnsi="Arial" w:cs="Arial"/>
          <w:color w:val="000000"/>
          <w:sz w:val="20"/>
          <w:szCs w:val="20"/>
          <w:lang w:val="en-GB"/>
        </w:rPr>
        <w:t xml:space="preserve"> - </w:t>
      </w:r>
      <w:proofErr w:type="spellStart"/>
      <w:r w:rsidRPr="00014543">
        <w:rPr>
          <w:rFonts w:ascii="Arial" w:hAnsi="Arial" w:cs="Arial"/>
          <w:color w:val="000000"/>
          <w:sz w:val="20"/>
          <w:szCs w:val="20"/>
          <w:lang w:val="en-GB"/>
        </w:rPr>
        <w:t>T</w:t>
      </w:r>
      <w:r w:rsidR="006A5302">
        <w:rPr>
          <w:rFonts w:ascii="Arial" w:hAnsi="Arial" w:cs="Arial"/>
          <w:color w:val="000000"/>
          <w:sz w:val="20"/>
          <w:szCs w:val="20"/>
          <w:vertAlign w:val="subscript"/>
          <w:lang w:val="en-GB"/>
        </w:rPr>
        <w:t>WUS_</w:t>
      </w:r>
      <w:r w:rsidRPr="00014543">
        <w:rPr>
          <w:rFonts w:ascii="Arial" w:hAnsi="Arial" w:cs="Arial"/>
          <w:color w:val="000000"/>
          <w:sz w:val="20"/>
          <w:szCs w:val="20"/>
          <w:vertAlign w:val="subscript"/>
          <w:lang w:val="en-GB"/>
        </w:rPr>
        <w:t>max</w:t>
      </w:r>
      <w:proofErr w:type="spellEnd"/>
      <w:r w:rsidRPr="00014543">
        <w:rPr>
          <w:rFonts w:ascii="Arial" w:hAnsi="Arial" w:cs="Arial"/>
          <w:color w:val="000000"/>
          <w:sz w:val="20"/>
          <w:szCs w:val="20"/>
          <w:lang w:val="en-GB"/>
        </w:rPr>
        <w:t xml:space="preserve"> - </w:t>
      </w:r>
      <w:proofErr w:type="spellStart"/>
      <w:r w:rsidRPr="00014543">
        <w:rPr>
          <w:rFonts w:ascii="Arial" w:hAnsi="Arial" w:cs="Arial"/>
          <w:color w:val="000000"/>
          <w:sz w:val="20"/>
          <w:szCs w:val="20"/>
          <w:lang w:val="en-GB"/>
        </w:rPr>
        <w:t>T</w:t>
      </w:r>
      <w:r w:rsidRPr="00014543">
        <w:rPr>
          <w:rFonts w:ascii="Arial" w:hAnsi="Arial" w:cs="Arial"/>
          <w:color w:val="000000"/>
          <w:sz w:val="20"/>
          <w:szCs w:val="20"/>
          <w:vertAlign w:val="subscript"/>
          <w:lang w:val="en-GB"/>
        </w:rPr>
        <w:t>gap</w:t>
      </w:r>
      <w:proofErr w:type="spellEnd"/>
      <w:r w:rsidRPr="00014543">
        <w:rPr>
          <w:rFonts w:ascii="Arial" w:hAnsi="Arial" w:cs="Arial"/>
          <w:color w:val="000000"/>
          <w:sz w:val="20"/>
          <w:szCs w:val="20"/>
          <w:lang w:val="en-GB"/>
        </w:rPr>
        <w:t xml:space="preserve">- </w:t>
      </w:r>
      <w:proofErr w:type="spellStart"/>
      <w:r w:rsidRPr="00014543">
        <w:rPr>
          <w:rFonts w:ascii="Arial" w:hAnsi="Arial" w:cs="Arial"/>
          <w:color w:val="000000"/>
          <w:sz w:val="20"/>
          <w:szCs w:val="20"/>
          <w:lang w:val="en-GB"/>
        </w:rPr>
        <w:t>T</w:t>
      </w:r>
      <w:r w:rsidR="00BF5CEE" w:rsidRPr="00014543">
        <w:rPr>
          <w:rFonts w:ascii="Arial" w:hAnsi="Arial" w:cs="Arial"/>
          <w:color w:val="000000"/>
          <w:sz w:val="20"/>
          <w:szCs w:val="20"/>
          <w:vertAlign w:val="subscript"/>
          <w:lang w:val="en-GB"/>
        </w:rPr>
        <w:t>postpon</w:t>
      </w:r>
      <w:r w:rsidRPr="00014543">
        <w:rPr>
          <w:rFonts w:ascii="Arial" w:hAnsi="Arial" w:cs="Arial"/>
          <w:color w:val="000000"/>
          <w:sz w:val="20"/>
          <w:szCs w:val="20"/>
          <w:vertAlign w:val="subscript"/>
          <w:lang w:val="en-GB"/>
        </w:rPr>
        <w:t>e</w:t>
      </w:r>
      <w:proofErr w:type="spellEnd"/>
    </w:p>
    <w:p w14:paraId="071DF7D1" w14:textId="711A5D75" w:rsidR="00B6170E" w:rsidRPr="00014543" w:rsidRDefault="00B6170E" w:rsidP="00B6170E">
      <w:pPr>
        <w:spacing w:after="120"/>
        <w:ind w:left="1440" w:hanging="1440"/>
        <w:jc w:val="both"/>
        <w:rPr>
          <w:rFonts w:ascii="Arial" w:hAnsi="Arial" w:cs="Arial"/>
          <w:b/>
          <w:sz w:val="20"/>
          <w:szCs w:val="20"/>
          <w:lang w:val="en-GB"/>
        </w:rPr>
      </w:pPr>
      <w:r w:rsidRPr="00014543">
        <w:rPr>
          <w:rFonts w:ascii="Arial" w:hAnsi="Arial" w:cs="Arial"/>
          <w:b/>
          <w:color w:val="000000"/>
          <w:sz w:val="20"/>
          <w:szCs w:val="20"/>
          <w:lang w:val="en-GB"/>
        </w:rPr>
        <w:t>Proposal 1:</w:t>
      </w:r>
      <w:r w:rsidRPr="00014543">
        <w:rPr>
          <w:rFonts w:ascii="Arial" w:hAnsi="Arial" w:cs="Arial"/>
          <w:b/>
          <w:color w:val="000000"/>
          <w:sz w:val="20"/>
          <w:szCs w:val="20"/>
          <w:lang w:val="en-GB"/>
        </w:rPr>
        <w:tab/>
      </w:r>
      <w:r w:rsidRPr="00014543">
        <w:rPr>
          <w:rFonts w:ascii="Arial" w:hAnsi="Arial" w:cs="Arial"/>
          <w:b/>
          <w:sz w:val="20"/>
          <w:szCs w:val="20"/>
          <w:lang w:val="en-GB"/>
        </w:rPr>
        <w:t>A UE finds the starting point of WUS monitoring considering the maximum WUS duration (</w:t>
      </w:r>
      <w:proofErr w:type="spellStart"/>
      <w:r w:rsidRPr="00014543">
        <w:rPr>
          <w:rFonts w:ascii="Arial" w:hAnsi="Arial" w:cs="Arial"/>
          <w:b/>
          <w:color w:val="000000"/>
          <w:sz w:val="20"/>
          <w:szCs w:val="20"/>
          <w:lang w:val="en-GB"/>
        </w:rPr>
        <w:t>T</w:t>
      </w:r>
      <w:r w:rsidR="00CF62C5" w:rsidRPr="00CF62C5">
        <w:rPr>
          <w:rFonts w:ascii="Arial" w:hAnsi="Arial" w:cs="Arial"/>
          <w:b/>
          <w:color w:val="000000"/>
          <w:sz w:val="20"/>
          <w:szCs w:val="20"/>
          <w:vertAlign w:val="subscript"/>
          <w:lang w:val="en-GB"/>
        </w:rPr>
        <w:t>WUS_</w:t>
      </w:r>
      <w:r w:rsidRPr="00CF62C5">
        <w:rPr>
          <w:rFonts w:ascii="Arial" w:hAnsi="Arial" w:cs="Arial"/>
          <w:b/>
          <w:color w:val="000000"/>
          <w:sz w:val="20"/>
          <w:szCs w:val="20"/>
          <w:vertAlign w:val="subscript"/>
          <w:lang w:val="en-GB"/>
        </w:rPr>
        <w:t>max</w:t>
      </w:r>
      <w:proofErr w:type="spellEnd"/>
      <w:r w:rsidRPr="00014543">
        <w:rPr>
          <w:rFonts w:ascii="Arial" w:hAnsi="Arial" w:cs="Arial"/>
          <w:b/>
          <w:sz w:val="20"/>
          <w:szCs w:val="20"/>
          <w:lang w:val="en-GB"/>
        </w:rPr>
        <w:t>), gap duration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gap</w:t>
      </w:r>
      <w:proofErr w:type="spellEnd"/>
      <w:r w:rsidRPr="00014543">
        <w:rPr>
          <w:rFonts w:ascii="Arial" w:hAnsi="Arial" w:cs="Arial"/>
          <w:b/>
          <w:sz w:val="20"/>
          <w:szCs w:val="20"/>
          <w:lang w:val="en-GB"/>
        </w:rPr>
        <w:t xml:space="preserve">), and number of </w:t>
      </w:r>
      <w:proofErr w:type="spellStart"/>
      <w:r w:rsidRPr="00014543">
        <w:rPr>
          <w:rFonts w:ascii="Arial" w:hAnsi="Arial" w:cs="Arial"/>
          <w:b/>
          <w:sz w:val="20"/>
          <w:szCs w:val="20"/>
          <w:lang w:val="en-GB"/>
        </w:rPr>
        <w:t>subframes</w:t>
      </w:r>
      <w:proofErr w:type="spellEnd"/>
      <w:r w:rsidRPr="00014543">
        <w:rPr>
          <w:rFonts w:ascii="Arial" w:hAnsi="Arial" w:cs="Arial"/>
          <w:b/>
          <w:sz w:val="20"/>
          <w:szCs w:val="20"/>
          <w:lang w:val="en-GB"/>
        </w:rPr>
        <w:t xml:space="preserve"> on which WUS is postponed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postpone</w:t>
      </w:r>
      <w:proofErr w:type="spellEnd"/>
      <w:r w:rsidRPr="00014543">
        <w:rPr>
          <w:rFonts w:ascii="Arial" w:hAnsi="Arial" w:cs="Arial"/>
          <w:b/>
          <w:sz w:val="20"/>
          <w:szCs w:val="20"/>
          <w:lang w:val="en-GB"/>
        </w:rPr>
        <w:t xml:space="preserve">). In other words, the starting point of WUS, </w:t>
      </w:r>
      <w:proofErr w:type="spellStart"/>
      <w:r w:rsidRPr="00014543">
        <w:rPr>
          <w:rFonts w:ascii="Arial" w:hAnsi="Arial" w:cs="Arial"/>
          <w:b/>
          <w:sz w:val="20"/>
          <w:szCs w:val="20"/>
          <w:lang w:val="en-GB"/>
        </w:rPr>
        <w:t>t</w:t>
      </w:r>
      <w:r w:rsidRPr="00CF62C5">
        <w:rPr>
          <w:rFonts w:ascii="Arial" w:hAnsi="Arial" w:cs="Arial"/>
          <w:b/>
          <w:sz w:val="20"/>
          <w:szCs w:val="20"/>
          <w:vertAlign w:val="subscript"/>
          <w:lang w:val="en-GB"/>
        </w:rPr>
        <w:t>WUS_start</w:t>
      </w:r>
      <w:proofErr w:type="spellEnd"/>
      <w:r w:rsidRPr="00014543">
        <w:rPr>
          <w:rFonts w:ascii="Arial" w:hAnsi="Arial" w:cs="Arial"/>
          <w:b/>
          <w:sz w:val="20"/>
          <w:szCs w:val="20"/>
          <w:lang w:val="en-GB"/>
        </w:rPr>
        <w:t>, is given by</w:t>
      </w:r>
    </w:p>
    <w:p w14:paraId="23B8C367" w14:textId="25285DA6" w:rsidR="00B6170E" w:rsidRPr="00014543" w:rsidRDefault="00B6170E" w:rsidP="00B6170E">
      <w:pPr>
        <w:spacing w:after="120"/>
        <w:jc w:val="center"/>
        <w:rPr>
          <w:rFonts w:ascii="Arial" w:hAnsi="Arial" w:cs="Arial"/>
          <w:b/>
          <w:color w:val="000000"/>
          <w:sz w:val="20"/>
          <w:szCs w:val="20"/>
          <w:vertAlign w:val="subscript"/>
          <w:lang w:val="en-GB"/>
        </w:rPr>
      </w:pP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WUS_start</w:t>
      </w:r>
      <w:proofErr w:type="spellEnd"/>
      <w:r w:rsidRPr="00014543">
        <w:rPr>
          <w:rFonts w:ascii="Arial" w:hAnsi="Arial" w:cs="Arial"/>
          <w:b/>
          <w:color w:val="000000"/>
          <w:sz w:val="20"/>
          <w:szCs w:val="20"/>
          <w:lang w:val="en-GB"/>
        </w:rPr>
        <w:t xml:space="preserve"> =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PO_start</w:t>
      </w:r>
      <w:proofErr w:type="spellEnd"/>
      <w:r w:rsidRPr="00014543">
        <w:rPr>
          <w:rFonts w:ascii="Arial" w:hAnsi="Arial" w:cs="Arial"/>
          <w:b/>
          <w:color w:val="000000"/>
          <w:sz w:val="20"/>
          <w:szCs w:val="20"/>
          <w:lang w:val="en-GB"/>
        </w:rPr>
        <w:t xml:space="preserve"> –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WUS_max</w:t>
      </w:r>
      <w:proofErr w:type="spellEnd"/>
      <w:r w:rsidRPr="00014543">
        <w:rPr>
          <w:rFonts w:ascii="Arial" w:hAnsi="Arial" w:cs="Arial"/>
          <w:b/>
          <w:color w:val="000000"/>
          <w:sz w:val="20"/>
          <w:szCs w:val="20"/>
          <w:lang w:val="en-GB"/>
        </w:rPr>
        <w:t xml:space="preserve"> -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gap</w:t>
      </w:r>
      <w:proofErr w:type="spellEnd"/>
      <w:r w:rsidRPr="00014543">
        <w:rPr>
          <w:rFonts w:ascii="Arial" w:hAnsi="Arial" w:cs="Arial"/>
          <w:b/>
          <w:color w:val="000000"/>
          <w:sz w:val="20"/>
          <w:szCs w:val="20"/>
          <w:lang w:val="en-GB"/>
        </w:rPr>
        <w:t xml:space="preserve">- </w:t>
      </w:r>
      <w:proofErr w:type="spellStart"/>
      <w:r w:rsidRPr="00014543">
        <w:rPr>
          <w:rFonts w:ascii="Arial" w:hAnsi="Arial" w:cs="Arial"/>
          <w:b/>
          <w:color w:val="000000"/>
          <w:sz w:val="20"/>
          <w:szCs w:val="20"/>
          <w:lang w:val="en-GB"/>
        </w:rPr>
        <w:t>T</w:t>
      </w:r>
      <w:r w:rsidR="00BF5CEE" w:rsidRPr="00CF62C5">
        <w:rPr>
          <w:rFonts w:ascii="Arial" w:hAnsi="Arial" w:cs="Arial"/>
          <w:b/>
          <w:color w:val="000000"/>
          <w:sz w:val="20"/>
          <w:szCs w:val="20"/>
          <w:vertAlign w:val="subscript"/>
          <w:lang w:val="en-GB"/>
        </w:rPr>
        <w:t>postpon</w:t>
      </w:r>
      <w:r w:rsidRPr="00CF62C5">
        <w:rPr>
          <w:rFonts w:ascii="Arial" w:hAnsi="Arial" w:cs="Arial"/>
          <w:b/>
          <w:color w:val="000000"/>
          <w:sz w:val="20"/>
          <w:szCs w:val="20"/>
          <w:vertAlign w:val="subscript"/>
          <w:lang w:val="en-GB"/>
        </w:rPr>
        <w:t>e</w:t>
      </w:r>
      <w:proofErr w:type="spellEnd"/>
    </w:p>
    <w:p w14:paraId="54F19619" w14:textId="7A3629D4" w:rsidR="00E6669D" w:rsidRPr="00014543" w:rsidRDefault="00E6669D" w:rsidP="00E6669D">
      <w:pPr>
        <w:spacing w:after="120"/>
        <w:jc w:val="both"/>
        <w:rPr>
          <w:rFonts w:ascii="Arial" w:hAnsi="Arial" w:cs="Arial"/>
          <w:sz w:val="20"/>
          <w:szCs w:val="20"/>
          <w:lang w:val="en-GB"/>
        </w:rPr>
      </w:pPr>
      <w:r w:rsidRPr="00014543">
        <w:rPr>
          <w:rFonts w:ascii="Arial" w:hAnsi="Arial" w:cs="Arial"/>
          <w:sz w:val="20"/>
          <w:szCs w:val="20"/>
          <w:lang w:val="en-GB"/>
        </w:rPr>
        <w:t xml:space="preserve">Since WUS is dropped </w:t>
      </w:r>
      <w:r w:rsidR="00C74286" w:rsidRPr="00014543">
        <w:rPr>
          <w:rFonts w:ascii="Arial" w:hAnsi="Arial" w:cs="Arial"/>
          <w:sz w:val="20"/>
          <w:szCs w:val="20"/>
          <w:lang w:val="en-GB"/>
        </w:rPr>
        <w:t xml:space="preserve">on </w:t>
      </w:r>
      <w:proofErr w:type="spellStart"/>
      <w:r w:rsidR="00C74286" w:rsidRPr="00014543">
        <w:rPr>
          <w:rFonts w:ascii="Arial" w:hAnsi="Arial" w:cs="Arial"/>
          <w:sz w:val="20"/>
          <w:szCs w:val="20"/>
          <w:lang w:val="en-GB"/>
        </w:rPr>
        <w:t>subframes</w:t>
      </w:r>
      <w:proofErr w:type="spellEnd"/>
      <w:r w:rsidR="00C74286" w:rsidRPr="00014543">
        <w:rPr>
          <w:rFonts w:ascii="Arial" w:hAnsi="Arial" w:cs="Arial"/>
          <w:sz w:val="20"/>
          <w:szCs w:val="20"/>
          <w:lang w:val="en-GB"/>
        </w:rPr>
        <w:t xml:space="preserve"> with SIB1-NB and other SI, the number of </w:t>
      </w:r>
      <w:proofErr w:type="spellStart"/>
      <w:r w:rsidR="002D759A" w:rsidRPr="00014543">
        <w:rPr>
          <w:rFonts w:ascii="Arial" w:hAnsi="Arial" w:cs="Arial"/>
          <w:sz w:val="20"/>
          <w:szCs w:val="20"/>
          <w:lang w:val="en-GB"/>
        </w:rPr>
        <w:t>subframes</w:t>
      </w:r>
      <w:proofErr w:type="spellEnd"/>
      <w:r w:rsidR="002D759A" w:rsidRPr="00014543">
        <w:rPr>
          <w:rFonts w:ascii="Arial" w:hAnsi="Arial" w:cs="Arial"/>
          <w:sz w:val="20"/>
          <w:szCs w:val="20"/>
          <w:lang w:val="en-GB"/>
        </w:rPr>
        <w:t xml:space="preserve"> used for WUS transmission </w:t>
      </w:r>
      <w:r w:rsidR="00586C4E" w:rsidRPr="00014543">
        <w:rPr>
          <w:rFonts w:ascii="Arial" w:hAnsi="Arial" w:cs="Arial"/>
          <w:sz w:val="20"/>
          <w:szCs w:val="20"/>
          <w:lang w:val="en-GB"/>
        </w:rPr>
        <w:t xml:space="preserve">may be less than the configured maximum </w:t>
      </w:r>
      <w:r w:rsidR="004A2B2D" w:rsidRPr="00014543">
        <w:rPr>
          <w:rFonts w:ascii="Arial" w:hAnsi="Arial" w:cs="Arial"/>
          <w:sz w:val="20"/>
          <w:szCs w:val="20"/>
          <w:lang w:val="en-GB"/>
        </w:rPr>
        <w:t xml:space="preserve">WUS duration. Therefore, it is </w:t>
      </w:r>
      <w:proofErr w:type="spellStart"/>
      <w:r w:rsidR="004A2B2D" w:rsidRPr="00014543">
        <w:rPr>
          <w:rFonts w:ascii="Arial" w:hAnsi="Arial" w:cs="Arial"/>
          <w:sz w:val="20"/>
          <w:szCs w:val="20"/>
          <w:lang w:val="en-GB"/>
        </w:rPr>
        <w:t>eNB’s</w:t>
      </w:r>
      <w:proofErr w:type="spellEnd"/>
      <w:r w:rsidR="004A2B2D" w:rsidRPr="00014543">
        <w:rPr>
          <w:rFonts w:ascii="Arial" w:hAnsi="Arial" w:cs="Arial"/>
          <w:sz w:val="20"/>
          <w:szCs w:val="20"/>
          <w:lang w:val="en-GB"/>
        </w:rPr>
        <w:t xml:space="preserve"> responsibility to configure</w:t>
      </w:r>
      <w:r w:rsidR="00292D99">
        <w:rPr>
          <w:rFonts w:ascii="Arial" w:hAnsi="Arial" w:cs="Arial"/>
          <w:sz w:val="20"/>
          <w:szCs w:val="20"/>
          <w:lang w:val="en-GB"/>
        </w:rPr>
        <w:t xml:space="preserve"> a</w:t>
      </w:r>
      <w:r w:rsidR="004A2B2D" w:rsidRPr="00014543">
        <w:rPr>
          <w:rFonts w:ascii="Arial" w:hAnsi="Arial" w:cs="Arial"/>
          <w:sz w:val="20"/>
          <w:szCs w:val="20"/>
          <w:lang w:val="en-GB"/>
        </w:rPr>
        <w:t xml:space="preserve"> </w:t>
      </w:r>
      <w:r w:rsidR="001C4207">
        <w:rPr>
          <w:rFonts w:ascii="Arial" w:hAnsi="Arial" w:cs="Arial"/>
          <w:sz w:val="20"/>
          <w:szCs w:val="20"/>
          <w:lang w:val="en-GB"/>
        </w:rPr>
        <w:t>p</w:t>
      </w:r>
      <w:r w:rsidR="004A2B2D" w:rsidRPr="00014543">
        <w:rPr>
          <w:rFonts w:ascii="Arial" w:hAnsi="Arial" w:cs="Arial"/>
          <w:sz w:val="20"/>
          <w:szCs w:val="20"/>
          <w:lang w:val="en-GB"/>
        </w:rPr>
        <w:t>roper</w:t>
      </w:r>
      <w:r w:rsidR="00710FB1" w:rsidRPr="00014543">
        <w:rPr>
          <w:rFonts w:ascii="Arial" w:hAnsi="Arial" w:cs="Arial"/>
          <w:sz w:val="20"/>
          <w:szCs w:val="20"/>
          <w:lang w:val="en-GB"/>
        </w:rPr>
        <w:t xml:space="preserve"> WUS duration so that even some WUS is dropped,</w:t>
      </w:r>
      <w:r w:rsidR="004A2B2D" w:rsidRPr="00014543">
        <w:rPr>
          <w:rFonts w:ascii="Arial" w:hAnsi="Arial" w:cs="Arial"/>
          <w:sz w:val="20"/>
          <w:szCs w:val="20"/>
          <w:lang w:val="en-GB"/>
        </w:rPr>
        <w:t xml:space="preserve"> </w:t>
      </w:r>
      <w:r w:rsidR="00710FB1" w:rsidRPr="00014543">
        <w:rPr>
          <w:rFonts w:ascii="Arial" w:hAnsi="Arial" w:cs="Arial"/>
          <w:sz w:val="20"/>
          <w:szCs w:val="20"/>
          <w:lang w:val="en-GB"/>
        </w:rPr>
        <w:t xml:space="preserve">there are enough </w:t>
      </w:r>
      <w:proofErr w:type="spellStart"/>
      <w:r w:rsidR="00710FB1" w:rsidRPr="00014543">
        <w:rPr>
          <w:rFonts w:ascii="Arial" w:hAnsi="Arial" w:cs="Arial"/>
          <w:sz w:val="20"/>
          <w:szCs w:val="20"/>
          <w:lang w:val="en-GB"/>
        </w:rPr>
        <w:t>subframes</w:t>
      </w:r>
      <w:proofErr w:type="spellEnd"/>
      <w:r w:rsidR="00710FB1" w:rsidRPr="00014543">
        <w:rPr>
          <w:rFonts w:ascii="Arial" w:hAnsi="Arial" w:cs="Arial"/>
          <w:sz w:val="20"/>
          <w:szCs w:val="20"/>
          <w:lang w:val="en-GB"/>
        </w:rPr>
        <w:t xml:space="preserve"> for WUS transmission (considering the repetition level), and </w:t>
      </w:r>
      <w:r w:rsidR="004A2B2D" w:rsidRPr="00014543">
        <w:rPr>
          <w:rFonts w:ascii="Arial" w:hAnsi="Arial" w:cs="Arial"/>
          <w:sz w:val="20"/>
          <w:szCs w:val="20"/>
          <w:lang w:val="en-GB"/>
        </w:rPr>
        <w:t>the gap between the end of WUS transmission and the first a</w:t>
      </w:r>
      <w:r w:rsidR="00710FB1" w:rsidRPr="00014543">
        <w:rPr>
          <w:rFonts w:ascii="Arial" w:hAnsi="Arial" w:cs="Arial"/>
          <w:sz w:val="20"/>
          <w:szCs w:val="20"/>
          <w:lang w:val="en-GB"/>
        </w:rPr>
        <w:t>ssociated PO is no less than the minimum gap.</w:t>
      </w:r>
    </w:p>
    <w:p w14:paraId="7E56FBD8" w14:textId="52936E97" w:rsidR="003851DF" w:rsidRPr="00626577" w:rsidRDefault="00626577" w:rsidP="001B5707">
      <w:pPr>
        <w:spacing w:after="120"/>
        <w:ind w:left="1440" w:hanging="1440"/>
        <w:jc w:val="both"/>
        <w:rPr>
          <w:rFonts w:ascii="Arial" w:hAnsi="Arial" w:cs="Arial"/>
          <w:i/>
          <w:sz w:val="20"/>
          <w:szCs w:val="20"/>
          <w:lang w:val="en-GB"/>
        </w:rPr>
      </w:pPr>
      <w:r>
        <w:rPr>
          <w:rFonts w:ascii="Arial" w:hAnsi="Arial" w:cs="Arial"/>
          <w:i/>
          <w:sz w:val="20"/>
          <w:szCs w:val="20"/>
          <w:lang w:val="en-GB"/>
        </w:rPr>
        <w:t>Observation</w:t>
      </w:r>
      <w:r w:rsidR="00B1655D" w:rsidRPr="00626577">
        <w:rPr>
          <w:rFonts w:ascii="Arial" w:hAnsi="Arial" w:cs="Arial"/>
          <w:i/>
          <w:sz w:val="20"/>
          <w:szCs w:val="20"/>
          <w:lang w:val="en-GB"/>
        </w:rPr>
        <w:t xml:space="preserve"> 2:</w:t>
      </w:r>
      <w:r w:rsidR="00B1655D" w:rsidRPr="00626577">
        <w:rPr>
          <w:rFonts w:ascii="Arial" w:hAnsi="Arial" w:cs="Arial"/>
          <w:i/>
          <w:sz w:val="20"/>
          <w:szCs w:val="20"/>
          <w:lang w:val="en-GB"/>
        </w:rPr>
        <w:tab/>
        <w:t xml:space="preserve">It is </w:t>
      </w:r>
      <w:proofErr w:type="spellStart"/>
      <w:r w:rsidR="00B1655D" w:rsidRPr="00626577">
        <w:rPr>
          <w:rFonts w:ascii="Arial" w:hAnsi="Arial" w:cs="Arial"/>
          <w:i/>
          <w:sz w:val="20"/>
          <w:szCs w:val="20"/>
          <w:lang w:val="en-GB"/>
        </w:rPr>
        <w:t>eNB’</w:t>
      </w:r>
      <w:r w:rsidRPr="00626577">
        <w:rPr>
          <w:rFonts w:ascii="Arial" w:hAnsi="Arial" w:cs="Arial"/>
          <w:i/>
          <w:sz w:val="20"/>
          <w:szCs w:val="20"/>
          <w:lang w:val="en-GB"/>
        </w:rPr>
        <w:t>s</w:t>
      </w:r>
      <w:proofErr w:type="spellEnd"/>
      <w:r w:rsidRPr="00626577">
        <w:rPr>
          <w:rFonts w:ascii="Arial" w:hAnsi="Arial" w:cs="Arial"/>
          <w:i/>
          <w:sz w:val="20"/>
          <w:szCs w:val="20"/>
          <w:lang w:val="en-GB"/>
        </w:rPr>
        <w:t xml:space="preserve"> responsibility to configure </w:t>
      </w:r>
      <w:r w:rsidR="00321761">
        <w:rPr>
          <w:rFonts w:ascii="Arial" w:hAnsi="Arial" w:cs="Arial"/>
          <w:i/>
          <w:sz w:val="20"/>
          <w:szCs w:val="20"/>
          <w:lang w:val="en-GB"/>
        </w:rPr>
        <w:t xml:space="preserve">a </w:t>
      </w:r>
      <w:r w:rsidR="00B1655D" w:rsidRPr="00626577">
        <w:rPr>
          <w:rFonts w:ascii="Arial" w:hAnsi="Arial" w:cs="Arial"/>
          <w:i/>
          <w:sz w:val="20"/>
          <w:szCs w:val="20"/>
          <w:lang w:val="en-GB"/>
        </w:rPr>
        <w:t>proper WUS duration</w:t>
      </w:r>
      <w:r w:rsidRPr="00626577">
        <w:rPr>
          <w:rFonts w:ascii="Arial" w:hAnsi="Arial" w:cs="Arial"/>
          <w:i/>
          <w:sz w:val="20"/>
          <w:szCs w:val="20"/>
          <w:lang w:val="en-GB"/>
        </w:rPr>
        <w:t xml:space="preserve"> </w:t>
      </w:r>
      <w:r w:rsidR="00B1655D" w:rsidRPr="00626577">
        <w:rPr>
          <w:rFonts w:ascii="Arial" w:hAnsi="Arial" w:cs="Arial"/>
          <w:i/>
          <w:sz w:val="20"/>
          <w:szCs w:val="20"/>
          <w:lang w:val="en-GB"/>
        </w:rPr>
        <w:t xml:space="preserve">so that there are enough </w:t>
      </w:r>
      <w:proofErr w:type="spellStart"/>
      <w:r w:rsidR="00B1655D" w:rsidRPr="00626577">
        <w:rPr>
          <w:rFonts w:ascii="Arial" w:hAnsi="Arial" w:cs="Arial"/>
          <w:i/>
          <w:sz w:val="20"/>
          <w:szCs w:val="20"/>
          <w:lang w:val="en-GB"/>
        </w:rPr>
        <w:t>subframes</w:t>
      </w:r>
      <w:proofErr w:type="spellEnd"/>
      <w:r w:rsidR="00B1655D" w:rsidRPr="00626577">
        <w:rPr>
          <w:rFonts w:ascii="Arial" w:hAnsi="Arial" w:cs="Arial"/>
          <w:i/>
          <w:sz w:val="20"/>
          <w:szCs w:val="20"/>
          <w:lang w:val="en-GB"/>
        </w:rPr>
        <w:t xml:space="preserve"> for WUS transmission, and the gap between the e</w:t>
      </w:r>
      <w:r w:rsidR="00E04421" w:rsidRPr="00626577">
        <w:rPr>
          <w:rFonts w:ascii="Arial" w:hAnsi="Arial" w:cs="Arial"/>
          <w:i/>
          <w:sz w:val="20"/>
          <w:szCs w:val="20"/>
          <w:lang w:val="en-GB"/>
        </w:rPr>
        <w:t xml:space="preserve">nd of WUS transmission and the </w:t>
      </w:r>
      <w:r w:rsidR="00B1655D" w:rsidRPr="00626577">
        <w:rPr>
          <w:rFonts w:ascii="Arial" w:hAnsi="Arial" w:cs="Arial"/>
          <w:i/>
          <w:sz w:val="20"/>
          <w:szCs w:val="20"/>
          <w:lang w:val="en-GB"/>
        </w:rPr>
        <w:t>associated PO satisfies the minimum gap requirement.</w:t>
      </w:r>
    </w:p>
    <w:p w14:paraId="66742DF1" w14:textId="537FE1E4" w:rsidR="00604DEE" w:rsidRPr="00DF17A7" w:rsidRDefault="002F64D7" w:rsidP="00AF03A8">
      <w:pPr>
        <w:pStyle w:val="2"/>
        <w:rPr>
          <w:rFonts w:cs="Arial"/>
        </w:rPr>
      </w:pPr>
      <w:r w:rsidRPr="00DF17A7">
        <w:rPr>
          <w:rFonts w:cs="Arial"/>
        </w:rPr>
        <w:t>PO monitoring with too short gap in</w:t>
      </w:r>
      <w:r w:rsidR="00C634C4" w:rsidRPr="00DF17A7">
        <w:rPr>
          <w:rFonts w:cs="Arial"/>
        </w:rPr>
        <w:t xml:space="preserve"> </w:t>
      </w:r>
      <w:proofErr w:type="spellStart"/>
      <w:r w:rsidR="00C634C4" w:rsidRPr="00DF17A7">
        <w:rPr>
          <w:rFonts w:cs="Arial"/>
        </w:rPr>
        <w:t>eDRX</w:t>
      </w:r>
      <w:proofErr w:type="spellEnd"/>
    </w:p>
    <w:p w14:paraId="1B80F5A3" w14:textId="0C376C82" w:rsidR="00FC1093" w:rsidRDefault="001B0A5C" w:rsidP="001F6FEB">
      <w:pPr>
        <w:spacing w:after="120"/>
        <w:jc w:val="both"/>
        <w:rPr>
          <w:rFonts w:ascii="Arial" w:hAnsi="Arial" w:cs="Arial"/>
          <w:color w:val="000000" w:themeColor="text1"/>
          <w:sz w:val="20"/>
          <w:szCs w:val="20"/>
          <w:lang w:val="en-GB"/>
        </w:rPr>
      </w:pPr>
      <w:r>
        <w:rPr>
          <w:rFonts w:ascii="Arial" w:hAnsi="Arial" w:cs="Arial"/>
          <w:sz w:val="20"/>
          <w:szCs w:val="20"/>
          <w:lang w:val="en-GB" w:eastAsia="en-US"/>
        </w:rPr>
        <w:t>According to RAN1 agreement</w:t>
      </w:r>
      <w:r w:rsidR="0054750C">
        <w:rPr>
          <w:rFonts w:ascii="Arial" w:hAnsi="Arial" w:cs="Arial"/>
          <w:sz w:val="20"/>
          <w:szCs w:val="20"/>
          <w:lang w:val="en-GB" w:eastAsia="en-US"/>
        </w:rPr>
        <w:t>s</w:t>
      </w:r>
      <w:r>
        <w:rPr>
          <w:rFonts w:ascii="Arial" w:hAnsi="Arial" w:cs="Arial"/>
          <w:sz w:val="20"/>
          <w:szCs w:val="20"/>
          <w:lang w:val="en-GB" w:eastAsia="en-US"/>
        </w:rPr>
        <w:t>, f</w:t>
      </w:r>
      <w:r w:rsidR="00AF03A8" w:rsidRPr="00014543">
        <w:rPr>
          <w:rFonts w:ascii="Arial" w:hAnsi="Arial" w:cs="Arial"/>
          <w:sz w:val="20"/>
          <w:szCs w:val="20"/>
          <w:lang w:val="en-GB" w:eastAsia="en-US"/>
        </w:rPr>
        <w:t xml:space="preserve">or DRX, the minimum gap between the end of WUS and the start of PO is fixed as 40ms. </w:t>
      </w:r>
      <w:r w:rsidR="003021A4" w:rsidRPr="00014543">
        <w:rPr>
          <w:rFonts w:ascii="Arial" w:hAnsi="Arial" w:cs="Arial"/>
          <w:sz w:val="20"/>
          <w:szCs w:val="20"/>
          <w:lang w:val="en-GB" w:eastAsia="en-US"/>
        </w:rPr>
        <w:t xml:space="preserve">For </w:t>
      </w:r>
      <w:proofErr w:type="spellStart"/>
      <w:r w:rsidR="003021A4" w:rsidRPr="00014543">
        <w:rPr>
          <w:rFonts w:ascii="Arial" w:hAnsi="Arial" w:cs="Arial"/>
          <w:sz w:val="20"/>
          <w:szCs w:val="20"/>
          <w:lang w:val="en-GB" w:eastAsia="en-US"/>
        </w:rPr>
        <w:t>eDRX</w:t>
      </w:r>
      <w:proofErr w:type="spellEnd"/>
      <w:r w:rsidR="003021A4" w:rsidRPr="00014543">
        <w:rPr>
          <w:rFonts w:ascii="Arial" w:hAnsi="Arial" w:cs="Arial"/>
          <w:sz w:val="20"/>
          <w:szCs w:val="20"/>
          <w:lang w:val="en-GB" w:eastAsia="en-US"/>
        </w:rPr>
        <w:t xml:space="preserve">, however, </w:t>
      </w:r>
      <w:r w:rsidR="003021A4" w:rsidRPr="00014543">
        <w:rPr>
          <w:rFonts w:ascii="Arial" w:hAnsi="Arial" w:cs="Arial"/>
          <w:color w:val="000000" w:themeColor="text1"/>
          <w:sz w:val="20"/>
          <w:szCs w:val="20"/>
          <w:lang w:val="en-GB"/>
        </w:rPr>
        <w:t>i</w:t>
      </w:r>
      <w:r w:rsidR="00AF03A8" w:rsidRPr="00014543">
        <w:rPr>
          <w:rFonts w:ascii="Arial" w:hAnsi="Arial" w:cs="Arial"/>
          <w:color w:val="000000" w:themeColor="text1"/>
          <w:sz w:val="20"/>
          <w:szCs w:val="20"/>
          <w:lang w:val="en-GB"/>
        </w:rPr>
        <w:t>t is possible that</w:t>
      </w:r>
      <w:r w:rsidR="00A21D65" w:rsidRPr="00014543">
        <w:rPr>
          <w:rFonts w:ascii="Arial" w:hAnsi="Arial" w:cs="Arial"/>
          <w:color w:val="000000" w:themeColor="text1"/>
          <w:sz w:val="20"/>
          <w:szCs w:val="20"/>
          <w:lang w:val="en-GB"/>
        </w:rPr>
        <w:t xml:space="preserve"> the configured gap is smaller than the UE reported capability of “minimum gap</w:t>
      </w:r>
      <w:r w:rsidR="000E3079" w:rsidRPr="00014543">
        <w:rPr>
          <w:rFonts w:ascii="Arial" w:hAnsi="Arial" w:cs="Arial"/>
          <w:color w:val="000000" w:themeColor="text1"/>
          <w:sz w:val="20"/>
          <w:szCs w:val="20"/>
          <w:lang w:val="en-GB"/>
        </w:rPr>
        <w:t xml:space="preserve"> between WUS and associated PO</w:t>
      </w:r>
      <w:r>
        <w:rPr>
          <w:rFonts w:ascii="Arial" w:hAnsi="Arial" w:cs="Arial"/>
          <w:color w:val="000000" w:themeColor="text1"/>
          <w:sz w:val="20"/>
          <w:szCs w:val="20"/>
          <w:lang w:val="en-GB"/>
        </w:rPr>
        <w:t>”</w:t>
      </w:r>
      <w:r w:rsidR="000E3079" w:rsidRPr="00014543">
        <w:rPr>
          <w:rFonts w:ascii="Arial" w:hAnsi="Arial" w:cs="Arial"/>
          <w:color w:val="000000" w:themeColor="text1"/>
          <w:sz w:val="20"/>
          <w:szCs w:val="20"/>
          <w:lang w:val="en-GB"/>
        </w:rPr>
        <w:t>. In this case,</w:t>
      </w:r>
      <w:r w:rsidR="00A21D65" w:rsidRPr="00014543">
        <w:rPr>
          <w:rFonts w:ascii="Arial" w:hAnsi="Arial" w:cs="Arial"/>
          <w:color w:val="000000" w:themeColor="text1"/>
          <w:sz w:val="20"/>
          <w:szCs w:val="20"/>
          <w:lang w:val="en-GB"/>
        </w:rPr>
        <w:t xml:space="preserve"> UE does not monitor WUS with the configured long gap for </w:t>
      </w:r>
      <w:proofErr w:type="spellStart"/>
      <w:r w:rsidR="00A21D65" w:rsidRPr="00014543">
        <w:rPr>
          <w:rFonts w:ascii="Arial" w:hAnsi="Arial" w:cs="Arial"/>
          <w:color w:val="000000" w:themeColor="text1"/>
          <w:sz w:val="20"/>
          <w:szCs w:val="20"/>
          <w:lang w:val="en-GB"/>
        </w:rPr>
        <w:t>eDRX</w:t>
      </w:r>
      <w:proofErr w:type="spellEnd"/>
      <w:r w:rsidR="00A21D65" w:rsidRPr="00014543">
        <w:rPr>
          <w:rFonts w:ascii="Arial" w:hAnsi="Arial" w:cs="Arial"/>
          <w:color w:val="000000" w:themeColor="text1"/>
          <w:sz w:val="20"/>
          <w:szCs w:val="20"/>
          <w:lang w:val="en-GB"/>
        </w:rPr>
        <w:t xml:space="preserve"> </w:t>
      </w:r>
      <w:r w:rsidR="00B33AA6">
        <w:rPr>
          <w:rFonts w:ascii="Arial" w:hAnsi="Arial" w:cs="Arial"/>
          <w:color w:val="000000" w:themeColor="text1"/>
          <w:sz w:val="20"/>
          <w:szCs w:val="20"/>
          <w:lang w:val="en-GB"/>
        </w:rPr>
        <w:t>but</w:t>
      </w:r>
      <w:r w:rsidR="00A21D65" w:rsidRPr="00014543">
        <w:rPr>
          <w:rFonts w:ascii="Arial" w:hAnsi="Arial" w:cs="Arial"/>
          <w:color w:val="000000" w:themeColor="text1"/>
          <w:sz w:val="20"/>
          <w:szCs w:val="20"/>
          <w:lang w:val="en-GB"/>
        </w:rPr>
        <w:t xml:space="preserve"> monitor</w:t>
      </w:r>
      <w:r w:rsidR="00B33AA6">
        <w:rPr>
          <w:rFonts w:ascii="Arial" w:hAnsi="Arial" w:cs="Arial"/>
          <w:color w:val="000000" w:themeColor="text1"/>
          <w:sz w:val="20"/>
          <w:szCs w:val="20"/>
          <w:lang w:val="en-GB"/>
        </w:rPr>
        <w:t>s</w:t>
      </w:r>
      <w:r w:rsidR="00A21D65" w:rsidRPr="00014543">
        <w:rPr>
          <w:rFonts w:ascii="Arial" w:hAnsi="Arial" w:cs="Arial"/>
          <w:color w:val="000000" w:themeColor="text1"/>
          <w:sz w:val="20"/>
          <w:szCs w:val="20"/>
          <w:lang w:val="en-GB"/>
        </w:rPr>
        <w:t xml:space="preserve"> WUS with the configured short gap.</w:t>
      </w:r>
      <w:r w:rsidR="00737387" w:rsidRPr="00014543">
        <w:rPr>
          <w:rFonts w:ascii="Arial" w:hAnsi="Arial" w:cs="Arial"/>
          <w:color w:val="000000" w:themeColor="text1"/>
          <w:sz w:val="20"/>
          <w:szCs w:val="20"/>
          <w:lang w:val="en-GB"/>
        </w:rPr>
        <w:t xml:space="preserve"> </w:t>
      </w:r>
      <w:r w:rsidR="006C1F52">
        <w:rPr>
          <w:rFonts w:ascii="Arial" w:hAnsi="Arial" w:cs="Arial"/>
          <w:color w:val="000000" w:themeColor="text1"/>
          <w:sz w:val="20"/>
          <w:szCs w:val="20"/>
          <w:lang w:val="en-GB"/>
        </w:rPr>
        <w:t xml:space="preserve">Our interpretation </w:t>
      </w:r>
      <w:r w:rsidR="00F061D8">
        <w:rPr>
          <w:rFonts w:ascii="Arial" w:hAnsi="Arial" w:cs="Arial"/>
          <w:color w:val="000000" w:themeColor="text1"/>
          <w:sz w:val="20"/>
          <w:szCs w:val="20"/>
          <w:lang w:val="en-GB"/>
        </w:rPr>
        <w:t xml:space="preserve">to </w:t>
      </w:r>
      <w:r w:rsidR="00F002C5">
        <w:rPr>
          <w:rFonts w:ascii="Arial" w:hAnsi="Arial" w:cs="Arial"/>
          <w:color w:val="000000" w:themeColor="text1"/>
          <w:sz w:val="20"/>
          <w:szCs w:val="20"/>
          <w:lang w:val="en-GB"/>
        </w:rPr>
        <w:t xml:space="preserve">the </w:t>
      </w:r>
      <w:r w:rsidR="00F061D8">
        <w:rPr>
          <w:rFonts w:ascii="Arial" w:hAnsi="Arial" w:cs="Arial"/>
          <w:color w:val="000000" w:themeColor="text1"/>
          <w:sz w:val="20"/>
          <w:szCs w:val="20"/>
          <w:lang w:val="en-GB"/>
        </w:rPr>
        <w:t>related RAN1 agreements is</w:t>
      </w:r>
      <w:r w:rsidR="00FC1093">
        <w:rPr>
          <w:rFonts w:ascii="Arial" w:hAnsi="Arial" w:cs="Arial"/>
          <w:color w:val="000000" w:themeColor="text1"/>
          <w:sz w:val="20"/>
          <w:szCs w:val="20"/>
          <w:lang w:val="en-GB"/>
        </w:rPr>
        <w:t xml:space="preserve"> as follows:</w:t>
      </w:r>
    </w:p>
    <w:p w14:paraId="0D5C1B01" w14:textId="71C8572B" w:rsidR="00FC1093" w:rsidRDefault="00FC1093" w:rsidP="00FC1093">
      <w:pPr>
        <w:pStyle w:val="afb"/>
        <w:numPr>
          <w:ilvl w:val="0"/>
          <w:numId w:val="6"/>
        </w:numPr>
        <w:spacing w:after="120"/>
        <w:jc w:val="both"/>
        <w:rPr>
          <w:rFonts w:ascii="Arial" w:hAnsi="Arial" w:cs="Arial"/>
          <w:color w:val="000000" w:themeColor="text1"/>
        </w:rPr>
      </w:pPr>
      <w:r>
        <w:rPr>
          <w:rFonts w:ascii="Arial" w:hAnsi="Arial" w:cs="Arial"/>
          <w:color w:val="000000" w:themeColor="text1"/>
        </w:rPr>
        <w:t>For</w:t>
      </w:r>
      <w:r w:rsidR="00F061D8" w:rsidRPr="00FC1093">
        <w:rPr>
          <w:rFonts w:ascii="Arial" w:hAnsi="Arial" w:cs="Arial"/>
          <w:color w:val="000000" w:themeColor="text1"/>
        </w:rPr>
        <w:t xml:space="preserve"> DRX, </w:t>
      </w:r>
      <w:r w:rsidR="00F002C5" w:rsidRPr="00FC1093">
        <w:rPr>
          <w:rFonts w:ascii="Arial" w:hAnsi="Arial" w:cs="Arial"/>
          <w:color w:val="000000" w:themeColor="text1"/>
        </w:rPr>
        <w:t>UE uses its main receiver to detect WUS and therefore is able to mo</w:t>
      </w:r>
      <w:r w:rsidR="00706B2E">
        <w:rPr>
          <w:rFonts w:ascii="Arial" w:hAnsi="Arial" w:cs="Arial"/>
          <w:color w:val="000000" w:themeColor="text1"/>
        </w:rPr>
        <w:t xml:space="preserve">nitor subsequent PO with a </w:t>
      </w:r>
      <w:r w:rsidR="00513A82">
        <w:rPr>
          <w:rFonts w:ascii="Arial" w:hAnsi="Arial" w:cs="Arial"/>
          <w:color w:val="000000" w:themeColor="text1"/>
        </w:rPr>
        <w:t xml:space="preserve">gap as short as </w:t>
      </w:r>
      <w:r w:rsidR="00706B2E">
        <w:rPr>
          <w:rFonts w:ascii="Arial" w:hAnsi="Arial" w:cs="Arial"/>
          <w:color w:val="000000" w:themeColor="text1"/>
        </w:rPr>
        <w:t>40ms</w:t>
      </w:r>
      <w:r w:rsidR="008D4E3D">
        <w:rPr>
          <w:rFonts w:ascii="Arial" w:hAnsi="Arial" w:cs="Arial"/>
          <w:color w:val="000000" w:themeColor="text1"/>
        </w:rPr>
        <w:t>, when WUS is detected</w:t>
      </w:r>
      <w:r>
        <w:rPr>
          <w:rFonts w:ascii="Arial" w:hAnsi="Arial" w:cs="Arial"/>
          <w:color w:val="000000" w:themeColor="text1"/>
        </w:rPr>
        <w:t>.</w:t>
      </w:r>
    </w:p>
    <w:p w14:paraId="71A8AA09" w14:textId="7963DD6D" w:rsidR="001B0A5C" w:rsidRPr="00FC1093" w:rsidRDefault="00FC1093" w:rsidP="00FC1093">
      <w:pPr>
        <w:pStyle w:val="afb"/>
        <w:numPr>
          <w:ilvl w:val="0"/>
          <w:numId w:val="6"/>
        </w:numPr>
        <w:spacing w:after="120"/>
        <w:jc w:val="both"/>
        <w:rPr>
          <w:rFonts w:ascii="Arial" w:hAnsi="Arial" w:cs="Arial"/>
          <w:color w:val="000000" w:themeColor="text1"/>
        </w:rPr>
      </w:pPr>
      <w:r>
        <w:rPr>
          <w:rFonts w:ascii="Arial" w:hAnsi="Arial" w:cs="Arial"/>
          <w:color w:val="000000" w:themeColor="text1"/>
        </w:rPr>
        <w:t>For</w:t>
      </w:r>
      <w:r w:rsidR="005941B2">
        <w:rPr>
          <w:rFonts w:ascii="Arial" w:hAnsi="Arial" w:cs="Arial"/>
          <w:color w:val="000000" w:themeColor="text1"/>
        </w:rPr>
        <w:t xml:space="preserve"> </w:t>
      </w:r>
      <w:proofErr w:type="spellStart"/>
      <w:r w:rsidR="005941B2">
        <w:rPr>
          <w:rFonts w:ascii="Arial" w:hAnsi="Arial" w:cs="Arial"/>
          <w:color w:val="000000" w:themeColor="text1"/>
        </w:rPr>
        <w:t>eDRX</w:t>
      </w:r>
      <w:proofErr w:type="spellEnd"/>
      <w:r w:rsidR="005941B2">
        <w:rPr>
          <w:rFonts w:ascii="Arial" w:hAnsi="Arial" w:cs="Arial"/>
          <w:color w:val="000000" w:themeColor="text1"/>
        </w:rPr>
        <w:t xml:space="preserve">, some UEs </w:t>
      </w:r>
      <w:r>
        <w:rPr>
          <w:rFonts w:ascii="Arial" w:hAnsi="Arial" w:cs="Arial"/>
          <w:color w:val="000000" w:themeColor="text1"/>
        </w:rPr>
        <w:t xml:space="preserve">have separate receiver for WUS, and the main receiver is turned on only when WUS is detected. Power consumption can be reduced at the cost of longer gap requirement. </w:t>
      </w:r>
      <w:r w:rsidR="00D94CED">
        <w:rPr>
          <w:rFonts w:ascii="Arial" w:hAnsi="Arial" w:cs="Arial"/>
          <w:color w:val="000000" w:themeColor="text1"/>
        </w:rPr>
        <w:t>The UE reports i</w:t>
      </w:r>
      <w:r w:rsidR="00FC593D">
        <w:rPr>
          <w:rFonts w:ascii="Arial" w:hAnsi="Arial" w:cs="Arial"/>
          <w:color w:val="000000" w:themeColor="text1"/>
        </w:rPr>
        <w:t>t</w:t>
      </w:r>
      <w:r w:rsidR="00D94CED">
        <w:rPr>
          <w:rFonts w:ascii="Arial" w:hAnsi="Arial" w:cs="Arial"/>
          <w:color w:val="000000" w:themeColor="text1"/>
        </w:rPr>
        <w:t xml:space="preserve">s gap requirement capability considering the necessary interval to turn on its main receiver. </w:t>
      </w:r>
      <w:r w:rsidR="0083454A">
        <w:rPr>
          <w:rFonts w:ascii="Arial" w:hAnsi="Arial" w:cs="Arial"/>
          <w:color w:val="000000" w:themeColor="text1"/>
        </w:rPr>
        <w:lastRenderedPageBreak/>
        <w:t>However, even i</w:t>
      </w:r>
      <w:r w:rsidR="00D94CED">
        <w:rPr>
          <w:rFonts w:ascii="Arial" w:hAnsi="Arial" w:cs="Arial"/>
          <w:color w:val="000000" w:themeColor="text1"/>
        </w:rPr>
        <w:t>f the configured</w:t>
      </w:r>
      <w:r w:rsidR="00470A80">
        <w:rPr>
          <w:rFonts w:ascii="Arial" w:hAnsi="Arial" w:cs="Arial"/>
          <w:color w:val="000000" w:themeColor="text1"/>
        </w:rPr>
        <w:t xml:space="preserve"> </w:t>
      </w:r>
      <w:r w:rsidR="00D94CED">
        <w:rPr>
          <w:rFonts w:ascii="Arial" w:hAnsi="Arial" w:cs="Arial"/>
          <w:color w:val="000000" w:themeColor="text1"/>
        </w:rPr>
        <w:t>gap</w:t>
      </w:r>
      <w:r w:rsidR="00470A80">
        <w:rPr>
          <w:rFonts w:ascii="Arial" w:hAnsi="Arial" w:cs="Arial"/>
          <w:color w:val="000000" w:themeColor="text1"/>
        </w:rPr>
        <w:t xml:space="preserve"> </w:t>
      </w:r>
      <w:r w:rsidR="00FC593D">
        <w:rPr>
          <w:rFonts w:ascii="Arial" w:hAnsi="Arial" w:cs="Arial"/>
          <w:color w:val="000000" w:themeColor="text1"/>
        </w:rPr>
        <w:t>between WUS and PO</w:t>
      </w:r>
      <w:r w:rsidR="005A2888">
        <w:rPr>
          <w:rFonts w:ascii="Arial" w:hAnsi="Arial" w:cs="Arial"/>
          <w:color w:val="000000" w:themeColor="text1"/>
        </w:rPr>
        <w:t xml:space="preserve"> </w:t>
      </w:r>
      <w:r w:rsidR="00470A80">
        <w:rPr>
          <w:rFonts w:ascii="Arial" w:hAnsi="Arial" w:cs="Arial"/>
          <w:color w:val="000000" w:themeColor="text1"/>
        </w:rPr>
        <w:t xml:space="preserve">is shorter than </w:t>
      </w:r>
      <w:r w:rsidR="005A2888">
        <w:rPr>
          <w:rFonts w:ascii="Arial" w:hAnsi="Arial" w:cs="Arial"/>
          <w:color w:val="000000" w:themeColor="text1"/>
        </w:rPr>
        <w:t xml:space="preserve">reported gap requirement, the UE should still be able </w:t>
      </w:r>
      <w:r w:rsidR="001C3B8B">
        <w:rPr>
          <w:rFonts w:ascii="Arial" w:hAnsi="Arial" w:cs="Arial"/>
          <w:color w:val="000000" w:themeColor="text1"/>
        </w:rPr>
        <w:t xml:space="preserve">monitor WUS </w:t>
      </w:r>
      <w:r w:rsidR="00891099">
        <w:rPr>
          <w:rFonts w:ascii="Arial" w:hAnsi="Arial" w:cs="Arial"/>
          <w:color w:val="000000" w:themeColor="text1"/>
        </w:rPr>
        <w:t xml:space="preserve">and </w:t>
      </w:r>
      <w:r w:rsidR="00FC593D">
        <w:rPr>
          <w:rFonts w:ascii="Arial" w:hAnsi="Arial" w:cs="Arial"/>
          <w:color w:val="000000" w:themeColor="text1"/>
        </w:rPr>
        <w:t xml:space="preserve">PO </w:t>
      </w:r>
      <w:r w:rsidR="001C3B8B">
        <w:rPr>
          <w:rFonts w:ascii="Arial" w:hAnsi="Arial" w:cs="Arial"/>
          <w:color w:val="000000" w:themeColor="text1"/>
        </w:rPr>
        <w:t xml:space="preserve">with </w:t>
      </w:r>
      <w:r w:rsidR="00891099">
        <w:rPr>
          <w:rFonts w:ascii="Arial" w:hAnsi="Arial" w:cs="Arial"/>
          <w:color w:val="000000" w:themeColor="text1"/>
        </w:rPr>
        <w:t>configured short gap, using its main receiver.</w:t>
      </w:r>
    </w:p>
    <w:p w14:paraId="5F314092" w14:textId="72AEC367" w:rsidR="006F3F70" w:rsidRPr="00014543" w:rsidRDefault="001C3B8B" w:rsidP="001F6FEB">
      <w:pPr>
        <w:spacing w:after="120"/>
        <w:jc w:val="both"/>
        <w:rPr>
          <w:rFonts w:ascii="Arial" w:hAnsi="Arial" w:cs="Arial"/>
          <w:sz w:val="20"/>
          <w:szCs w:val="20"/>
          <w:lang w:val="en-GB" w:eastAsia="en-US"/>
        </w:rPr>
      </w:pPr>
      <w:r>
        <w:rPr>
          <w:rFonts w:ascii="Arial" w:hAnsi="Arial" w:cs="Arial"/>
          <w:color w:val="000000" w:themeColor="text1"/>
          <w:sz w:val="20"/>
          <w:szCs w:val="20"/>
          <w:lang w:val="en-GB"/>
        </w:rPr>
        <w:t xml:space="preserve">When </w:t>
      </w:r>
      <w:r w:rsidR="005F4866" w:rsidRPr="005F4866">
        <w:rPr>
          <w:rFonts w:ascii="Arial" w:hAnsi="Arial" w:cs="Arial"/>
          <w:color w:val="000000" w:themeColor="text1"/>
          <w:sz w:val="20"/>
          <w:szCs w:val="20"/>
          <w:lang w:val="en-GB"/>
        </w:rPr>
        <w:t>the configured gap is shorter than reported gap requirement</w:t>
      </w:r>
      <w:r w:rsidR="00737387" w:rsidRPr="00014543">
        <w:rPr>
          <w:rFonts w:ascii="Arial" w:hAnsi="Arial" w:cs="Arial"/>
          <w:color w:val="000000" w:themeColor="text1"/>
          <w:sz w:val="20"/>
          <w:szCs w:val="20"/>
          <w:lang w:val="en-GB"/>
        </w:rPr>
        <w:t>,</w:t>
      </w:r>
      <w:r w:rsidR="005F4866">
        <w:rPr>
          <w:rFonts w:ascii="Arial" w:hAnsi="Arial" w:cs="Arial"/>
          <w:color w:val="000000" w:themeColor="text1"/>
          <w:sz w:val="20"/>
          <w:szCs w:val="20"/>
          <w:lang w:val="en-GB"/>
        </w:rPr>
        <w:t xml:space="preserve"> </w:t>
      </w:r>
      <w:r w:rsidR="0086588F">
        <w:rPr>
          <w:rFonts w:ascii="Arial" w:hAnsi="Arial" w:cs="Arial"/>
          <w:color w:val="000000" w:themeColor="text1"/>
          <w:sz w:val="20"/>
          <w:szCs w:val="20"/>
          <w:lang w:val="en-GB"/>
        </w:rPr>
        <w:t xml:space="preserve">although the UE is able to monitor WUS, </w:t>
      </w:r>
      <w:r w:rsidR="00376539">
        <w:rPr>
          <w:rFonts w:ascii="Arial" w:hAnsi="Arial" w:cs="Arial"/>
          <w:color w:val="000000" w:themeColor="text1"/>
          <w:sz w:val="20"/>
          <w:szCs w:val="20"/>
          <w:lang w:val="en-GB"/>
        </w:rPr>
        <w:t>we suggest leaving</w:t>
      </w:r>
      <w:r w:rsidR="005A1748">
        <w:rPr>
          <w:rFonts w:ascii="Arial" w:hAnsi="Arial" w:cs="Arial"/>
          <w:color w:val="000000" w:themeColor="text1"/>
          <w:sz w:val="20"/>
          <w:szCs w:val="20"/>
          <w:lang w:val="en-GB"/>
        </w:rPr>
        <w:t xml:space="preserve"> actual WUS and PO monitoring behavio</w:t>
      </w:r>
      <w:r w:rsidR="00E06150">
        <w:rPr>
          <w:rFonts w:ascii="Arial" w:hAnsi="Arial" w:cs="Arial"/>
          <w:color w:val="000000" w:themeColor="text1"/>
          <w:sz w:val="20"/>
          <w:szCs w:val="20"/>
          <w:lang w:val="en-GB"/>
        </w:rPr>
        <w:t>ur for</w:t>
      </w:r>
      <w:r w:rsidR="005A1748">
        <w:rPr>
          <w:rFonts w:ascii="Arial" w:hAnsi="Arial" w:cs="Arial"/>
          <w:color w:val="000000" w:themeColor="text1"/>
          <w:sz w:val="20"/>
          <w:szCs w:val="20"/>
          <w:lang w:val="en-GB"/>
        </w:rPr>
        <w:t xml:space="preserve"> UE implementation (</w:t>
      </w:r>
      <w:r w:rsidR="00737387" w:rsidRPr="00014543">
        <w:rPr>
          <w:rFonts w:ascii="Arial" w:hAnsi="Arial" w:cs="Arial"/>
          <w:color w:val="000000" w:themeColor="text1"/>
          <w:sz w:val="20"/>
          <w:szCs w:val="20"/>
          <w:lang w:val="en-GB"/>
        </w:rPr>
        <w:t xml:space="preserve">depending on </w:t>
      </w:r>
      <w:r w:rsidR="00ED5274" w:rsidRPr="00014543">
        <w:rPr>
          <w:rFonts w:ascii="Arial" w:hAnsi="Arial" w:cs="Arial"/>
          <w:color w:val="000000" w:themeColor="text1"/>
          <w:sz w:val="20"/>
          <w:szCs w:val="20"/>
          <w:lang w:val="en-GB"/>
        </w:rPr>
        <w:t>its WUS receiver design</w:t>
      </w:r>
      <w:r w:rsidR="005A1748">
        <w:rPr>
          <w:rFonts w:ascii="Arial" w:hAnsi="Arial" w:cs="Arial"/>
          <w:color w:val="000000" w:themeColor="text1"/>
          <w:sz w:val="20"/>
          <w:szCs w:val="20"/>
          <w:lang w:val="en-GB"/>
        </w:rPr>
        <w:t>). For example, the UE may:</w:t>
      </w:r>
      <w:r w:rsidR="00ED5274" w:rsidRPr="00014543">
        <w:rPr>
          <w:rFonts w:ascii="Arial" w:hAnsi="Arial" w:cs="Arial"/>
          <w:color w:val="000000" w:themeColor="text1"/>
          <w:sz w:val="20"/>
          <w:szCs w:val="20"/>
          <w:lang w:val="en-GB"/>
        </w:rPr>
        <w:t xml:space="preserve"> </w:t>
      </w:r>
    </w:p>
    <w:p w14:paraId="559E4323" w14:textId="4D48036F" w:rsidR="00E40B06" w:rsidRPr="00014543" w:rsidRDefault="00E40B06" w:rsidP="006F3F70">
      <w:pPr>
        <w:pStyle w:val="afb"/>
        <w:numPr>
          <w:ilvl w:val="0"/>
          <w:numId w:val="6"/>
        </w:numPr>
        <w:spacing w:after="120"/>
        <w:jc w:val="both"/>
        <w:rPr>
          <w:rFonts w:ascii="Arial" w:eastAsiaTheme="minorEastAsia" w:hAnsi="Arial" w:cs="Arial"/>
          <w:lang w:eastAsia="en-US"/>
        </w:rPr>
      </w:pPr>
      <w:r w:rsidRPr="00014543">
        <w:rPr>
          <w:rFonts w:ascii="Arial" w:eastAsiaTheme="minorEastAsia" w:hAnsi="Arial" w:cs="Arial"/>
          <w:lang w:eastAsia="en-US"/>
        </w:rPr>
        <w:t>Detect WUS and the monitor PO using configur</w:t>
      </w:r>
      <w:r w:rsidR="00133BBA" w:rsidRPr="00014543">
        <w:rPr>
          <w:rFonts w:ascii="Arial" w:eastAsiaTheme="minorEastAsia" w:hAnsi="Arial" w:cs="Arial"/>
          <w:lang w:eastAsia="en-US"/>
        </w:rPr>
        <w:t xml:space="preserve">ed </w:t>
      </w:r>
      <w:r w:rsidR="009F7DE4">
        <w:rPr>
          <w:rFonts w:ascii="Arial" w:eastAsiaTheme="minorEastAsia" w:hAnsi="Arial" w:cs="Arial"/>
          <w:lang w:eastAsia="en-US"/>
        </w:rPr>
        <w:t xml:space="preserve">short </w:t>
      </w:r>
      <w:r w:rsidR="00133BBA" w:rsidRPr="00014543">
        <w:rPr>
          <w:rFonts w:ascii="Arial" w:eastAsiaTheme="minorEastAsia" w:hAnsi="Arial" w:cs="Arial"/>
          <w:lang w:eastAsia="en-US"/>
        </w:rPr>
        <w:t>gap</w:t>
      </w:r>
      <w:r w:rsidR="00561AF1">
        <w:rPr>
          <w:rFonts w:ascii="Arial" w:eastAsiaTheme="minorEastAsia" w:hAnsi="Arial" w:cs="Arial"/>
          <w:lang w:eastAsia="en-US"/>
        </w:rPr>
        <w:t xml:space="preserve"> (i.e., follow RAN1 agreement)</w:t>
      </w:r>
      <w:r w:rsidR="00133BBA" w:rsidRPr="00014543">
        <w:rPr>
          <w:rFonts w:ascii="Arial" w:eastAsiaTheme="minorEastAsia" w:hAnsi="Arial" w:cs="Arial"/>
          <w:lang w:eastAsia="en-US"/>
        </w:rPr>
        <w:t xml:space="preserve">. This is possible </w:t>
      </w:r>
      <w:r w:rsidRPr="00014543">
        <w:rPr>
          <w:rFonts w:ascii="Arial" w:eastAsiaTheme="minorEastAsia" w:hAnsi="Arial" w:cs="Arial"/>
          <w:lang w:eastAsia="en-US"/>
        </w:rPr>
        <w:t xml:space="preserve">if the UE detects WUS </w:t>
      </w:r>
      <w:r w:rsidR="00133BBA" w:rsidRPr="00014543">
        <w:rPr>
          <w:rFonts w:ascii="Arial" w:eastAsiaTheme="minorEastAsia" w:hAnsi="Arial" w:cs="Arial"/>
          <w:lang w:eastAsia="en-US"/>
        </w:rPr>
        <w:t xml:space="preserve">in </w:t>
      </w:r>
      <w:proofErr w:type="spellStart"/>
      <w:r w:rsidR="00133BBA" w:rsidRPr="00014543">
        <w:rPr>
          <w:rFonts w:ascii="Arial" w:eastAsiaTheme="minorEastAsia" w:hAnsi="Arial" w:cs="Arial"/>
          <w:lang w:eastAsia="en-US"/>
        </w:rPr>
        <w:t>eDRX</w:t>
      </w:r>
      <w:proofErr w:type="spellEnd"/>
      <w:r w:rsidR="00133BBA" w:rsidRPr="00014543">
        <w:rPr>
          <w:rFonts w:ascii="Arial" w:eastAsiaTheme="minorEastAsia" w:hAnsi="Arial" w:cs="Arial"/>
          <w:lang w:eastAsia="en-US"/>
        </w:rPr>
        <w:t xml:space="preserve"> using the method for WUS detection in DRX, e.g., </w:t>
      </w:r>
      <w:r w:rsidR="009A074C" w:rsidRPr="00014543">
        <w:rPr>
          <w:rFonts w:ascii="Arial" w:eastAsiaTheme="minorEastAsia" w:hAnsi="Arial" w:cs="Arial"/>
          <w:lang w:eastAsia="en-US"/>
        </w:rPr>
        <w:t>with</w:t>
      </w:r>
      <w:r w:rsidRPr="00014543">
        <w:rPr>
          <w:rFonts w:ascii="Arial" w:eastAsiaTheme="minorEastAsia" w:hAnsi="Arial" w:cs="Arial"/>
          <w:lang w:eastAsia="en-US"/>
        </w:rPr>
        <w:t xml:space="preserve"> its main receiver instead of the wake-up receiver (WUR)</w:t>
      </w:r>
      <w:r w:rsidR="00336B0A" w:rsidRPr="00014543">
        <w:rPr>
          <w:rFonts w:ascii="Arial" w:eastAsiaTheme="minorEastAsia" w:hAnsi="Arial" w:cs="Arial"/>
          <w:lang w:eastAsia="en-US"/>
        </w:rPr>
        <w:t>.</w:t>
      </w:r>
    </w:p>
    <w:p w14:paraId="34474340" w14:textId="3296FCC5" w:rsidR="006F3F70" w:rsidRPr="00014543" w:rsidRDefault="006F3F70" w:rsidP="006F3F70">
      <w:pPr>
        <w:pStyle w:val="afb"/>
        <w:numPr>
          <w:ilvl w:val="0"/>
          <w:numId w:val="6"/>
        </w:numPr>
        <w:spacing w:after="120"/>
        <w:jc w:val="both"/>
        <w:rPr>
          <w:rFonts w:ascii="Arial" w:eastAsiaTheme="minorEastAsia" w:hAnsi="Arial" w:cs="Arial"/>
          <w:lang w:eastAsia="en-US"/>
        </w:rPr>
      </w:pPr>
      <w:r w:rsidRPr="00014543">
        <w:rPr>
          <w:rFonts w:ascii="Arial" w:eastAsiaTheme="minorEastAsia" w:hAnsi="Arial" w:cs="Arial"/>
          <w:lang w:eastAsia="en-US"/>
        </w:rPr>
        <w:t>D</w:t>
      </w:r>
      <w:r w:rsidR="001F6FEB" w:rsidRPr="00014543">
        <w:rPr>
          <w:rFonts w:ascii="Arial" w:eastAsiaTheme="minorEastAsia" w:hAnsi="Arial" w:cs="Arial"/>
          <w:lang w:eastAsia="en-US"/>
        </w:rPr>
        <w:t>etect WUS and monitor later PO</w:t>
      </w:r>
      <w:r w:rsidR="00500C12" w:rsidRPr="00014543">
        <w:rPr>
          <w:rFonts w:ascii="Arial" w:eastAsiaTheme="minorEastAsia" w:hAnsi="Arial" w:cs="Arial"/>
          <w:lang w:eastAsia="en-US"/>
        </w:rPr>
        <w:t>s with enough gap from</w:t>
      </w:r>
      <w:r w:rsidR="001F6FEB" w:rsidRPr="00014543">
        <w:rPr>
          <w:rFonts w:ascii="Arial" w:eastAsiaTheme="minorEastAsia" w:hAnsi="Arial" w:cs="Arial"/>
          <w:lang w:eastAsia="en-US"/>
        </w:rPr>
        <w:t xml:space="preserve"> WUS</w:t>
      </w:r>
      <w:r w:rsidR="00336B0A" w:rsidRPr="00014543">
        <w:rPr>
          <w:rFonts w:ascii="Arial" w:eastAsiaTheme="minorEastAsia" w:hAnsi="Arial" w:cs="Arial"/>
          <w:lang w:eastAsia="en-US"/>
        </w:rPr>
        <w:t>.</w:t>
      </w:r>
    </w:p>
    <w:p w14:paraId="338F9D95" w14:textId="4551E450" w:rsidR="00AF03A8" w:rsidRPr="00014543" w:rsidRDefault="006F3F70" w:rsidP="006F3F70">
      <w:pPr>
        <w:pStyle w:val="afb"/>
        <w:numPr>
          <w:ilvl w:val="0"/>
          <w:numId w:val="6"/>
        </w:numPr>
        <w:spacing w:after="120"/>
        <w:jc w:val="both"/>
        <w:rPr>
          <w:rFonts w:ascii="Arial" w:eastAsiaTheme="minorEastAsia" w:hAnsi="Arial" w:cs="Arial"/>
          <w:lang w:eastAsia="en-US"/>
        </w:rPr>
      </w:pPr>
      <w:r w:rsidRPr="00014543">
        <w:rPr>
          <w:rFonts w:ascii="Arial" w:eastAsiaTheme="minorEastAsia" w:hAnsi="Arial" w:cs="Arial"/>
          <w:lang w:eastAsia="en-US"/>
        </w:rPr>
        <w:t>S</w:t>
      </w:r>
      <w:r w:rsidR="001F6FEB" w:rsidRPr="00014543">
        <w:rPr>
          <w:rFonts w:ascii="Arial" w:eastAsiaTheme="minorEastAsia" w:hAnsi="Arial" w:cs="Arial"/>
          <w:lang w:eastAsia="en-US"/>
        </w:rPr>
        <w:t xml:space="preserve">kip </w:t>
      </w:r>
      <w:r w:rsidR="00C634C4" w:rsidRPr="00014543">
        <w:rPr>
          <w:rFonts w:ascii="Arial" w:eastAsiaTheme="minorEastAsia" w:hAnsi="Arial" w:cs="Arial"/>
          <w:lang w:eastAsia="en-US"/>
        </w:rPr>
        <w:t>WUS detect</w:t>
      </w:r>
      <w:r w:rsidR="001F6FEB" w:rsidRPr="00014543">
        <w:rPr>
          <w:rFonts w:ascii="Arial" w:eastAsiaTheme="minorEastAsia" w:hAnsi="Arial" w:cs="Arial"/>
          <w:lang w:eastAsia="en-US"/>
        </w:rPr>
        <w:t>ion and (by current mechanism) monitor</w:t>
      </w:r>
      <w:r w:rsidR="007E762A" w:rsidRPr="00014543">
        <w:rPr>
          <w:rFonts w:ascii="Arial" w:eastAsiaTheme="minorEastAsia" w:hAnsi="Arial" w:cs="Arial"/>
          <w:lang w:eastAsia="en-US"/>
        </w:rPr>
        <w:t xml:space="preserve"> each PO instead.</w:t>
      </w:r>
    </w:p>
    <w:p w14:paraId="6194E8CA" w14:textId="3CF6DBD3" w:rsidR="00B421E9" w:rsidRPr="00014543" w:rsidRDefault="00AB343D" w:rsidP="00CF62C5">
      <w:pPr>
        <w:spacing w:after="120"/>
        <w:jc w:val="both"/>
        <w:rPr>
          <w:rFonts w:ascii="Arial" w:hAnsi="Arial" w:cs="Arial"/>
          <w:color w:val="000000" w:themeColor="text1"/>
          <w:sz w:val="20"/>
          <w:szCs w:val="20"/>
          <w:lang w:val="en-GB"/>
        </w:rPr>
      </w:pPr>
      <w:r w:rsidRPr="00014543">
        <w:rPr>
          <w:rFonts w:ascii="Arial" w:hAnsi="Arial" w:cs="Arial"/>
          <w:color w:val="000000" w:themeColor="text1"/>
          <w:sz w:val="20"/>
          <w:szCs w:val="20"/>
          <w:lang w:val="en-GB"/>
        </w:rPr>
        <w:t>T</w:t>
      </w:r>
      <w:r w:rsidR="002F64D7" w:rsidRPr="00014543">
        <w:rPr>
          <w:rFonts w:ascii="Arial" w:hAnsi="Arial" w:cs="Arial"/>
          <w:color w:val="000000" w:themeColor="text1"/>
          <w:sz w:val="20"/>
          <w:szCs w:val="20"/>
          <w:lang w:val="en-GB"/>
        </w:rPr>
        <w:t>h</w:t>
      </w:r>
      <w:r w:rsidR="00DF3FD4" w:rsidRPr="00014543">
        <w:rPr>
          <w:rFonts w:ascii="Arial" w:hAnsi="Arial" w:cs="Arial"/>
          <w:color w:val="000000" w:themeColor="text1"/>
          <w:sz w:val="20"/>
          <w:szCs w:val="20"/>
          <w:lang w:val="en-GB"/>
        </w:rPr>
        <w:t xml:space="preserve">e WUS and PO monitoring </w:t>
      </w:r>
      <w:r w:rsidR="000B35BD" w:rsidRPr="00014543">
        <w:rPr>
          <w:rFonts w:ascii="Arial" w:hAnsi="Arial" w:cs="Arial"/>
          <w:color w:val="000000" w:themeColor="text1"/>
          <w:sz w:val="20"/>
          <w:szCs w:val="20"/>
          <w:lang w:val="en-GB"/>
        </w:rPr>
        <w:t>behaviour</w:t>
      </w:r>
      <w:r w:rsidR="00DF3FD4" w:rsidRPr="00014543">
        <w:rPr>
          <w:rFonts w:ascii="Arial" w:hAnsi="Arial" w:cs="Arial"/>
          <w:color w:val="000000" w:themeColor="text1"/>
          <w:sz w:val="20"/>
          <w:szCs w:val="20"/>
          <w:lang w:val="en-GB"/>
        </w:rPr>
        <w:t xml:space="preserve"> in such cases should be determined by UE.</w:t>
      </w:r>
      <w:r w:rsidR="00123A2D" w:rsidRPr="00014543">
        <w:rPr>
          <w:rFonts w:ascii="Arial" w:hAnsi="Arial" w:cs="Arial"/>
          <w:color w:val="000000" w:themeColor="text1"/>
          <w:sz w:val="20"/>
          <w:szCs w:val="20"/>
          <w:lang w:val="en-GB"/>
        </w:rPr>
        <w:t xml:space="preserve"> However, if UE skips WUS monitoring, </w:t>
      </w:r>
      <w:r w:rsidR="0064319E" w:rsidRPr="00014543">
        <w:rPr>
          <w:rFonts w:ascii="Arial" w:hAnsi="Arial" w:cs="Arial"/>
          <w:color w:val="000000" w:themeColor="text1"/>
          <w:sz w:val="20"/>
          <w:szCs w:val="20"/>
          <w:lang w:val="en-GB"/>
        </w:rPr>
        <w:t xml:space="preserve">it should monitor each PO as </w:t>
      </w:r>
      <w:r w:rsidR="007C2A74" w:rsidRPr="00014543">
        <w:rPr>
          <w:rFonts w:ascii="Arial" w:hAnsi="Arial" w:cs="Arial"/>
          <w:color w:val="000000" w:themeColor="text1"/>
          <w:sz w:val="20"/>
          <w:szCs w:val="20"/>
          <w:lang w:val="en-GB"/>
        </w:rPr>
        <w:t xml:space="preserve">if </w:t>
      </w:r>
      <w:r w:rsidR="0064319E" w:rsidRPr="00014543">
        <w:rPr>
          <w:rFonts w:ascii="Arial" w:hAnsi="Arial" w:cs="Arial"/>
          <w:color w:val="000000" w:themeColor="text1"/>
          <w:sz w:val="20"/>
          <w:szCs w:val="20"/>
          <w:lang w:val="en-GB"/>
        </w:rPr>
        <w:t>WUS is not configured.</w:t>
      </w:r>
    </w:p>
    <w:p w14:paraId="4FA465B6" w14:textId="1A71BF2C" w:rsidR="00FF1AF2" w:rsidRPr="00014543" w:rsidRDefault="00285624" w:rsidP="00CF62C5">
      <w:pPr>
        <w:spacing w:after="120"/>
        <w:ind w:left="1380" w:hanging="1380"/>
        <w:jc w:val="both"/>
        <w:rPr>
          <w:rFonts w:ascii="Arial" w:hAnsi="Arial" w:cs="Arial"/>
          <w:b/>
          <w:color w:val="000000" w:themeColor="text1"/>
          <w:sz w:val="20"/>
          <w:szCs w:val="20"/>
          <w:lang w:val="en-GB"/>
        </w:rPr>
      </w:pPr>
      <w:r w:rsidRPr="00014543">
        <w:rPr>
          <w:rFonts w:ascii="Arial" w:hAnsi="Arial" w:cs="Arial"/>
          <w:b/>
          <w:color w:val="000000" w:themeColor="text1"/>
          <w:sz w:val="20"/>
          <w:szCs w:val="20"/>
          <w:lang w:val="en-GB"/>
        </w:rPr>
        <w:t xml:space="preserve">Proposal </w:t>
      </w:r>
      <w:r w:rsidR="00964141">
        <w:rPr>
          <w:rFonts w:ascii="Arial" w:hAnsi="Arial" w:cs="Arial"/>
          <w:b/>
          <w:color w:val="000000" w:themeColor="text1"/>
          <w:sz w:val="20"/>
          <w:szCs w:val="20"/>
          <w:lang w:val="en-GB"/>
        </w:rPr>
        <w:t>2</w:t>
      </w:r>
      <w:r w:rsidRPr="00014543">
        <w:rPr>
          <w:rFonts w:ascii="Arial" w:hAnsi="Arial" w:cs="Arial"/>
          <w:b/>
          <w:color w:val="000000" w:themeColor="text1"/>
          <w:sz w:val="20"/>
          <w:szCs w:val="20"/>
          <w:lang w:val="en-GB"/>
        </w:rPr>
        <w:t>:</w:t>
      </w:r>
      <w:r w:rsidRPr="00014543">
        <w:rPr>
          <w:rFonts w:ascii="Arial" w:hAnsi="Arial" w:cs="Arial"/>
          <w:b/>
          <w:color w:val="000000" w:themeColor="text1"/>
          <w:sz w:val="20"/>
          <w:szCs w:val="20"/>
          <w:lang w:val="en-GB"/>
        </w:rPr>
        <w:tab/>
      </w:r>
      <w:r w:rsidR="00B421E9" w:rsidRPr="00014543">
        <w:rPr>
          <w:rFonts w:ascii="Arial" w:hAnsi="Arial" w:cs="Arial"/>
          <w:b/>
          <w:color w:val="000000" w:themeColor="text1"/>
          <w:sz w:val="20"/>
          <w:szCs w:val="20"/>
          <w:lang w:val="en-GB"/>
        </w:rPr>
        <w:t xml:space="preserve">If the </w:t>
      </w:r>
      <w:r w:rsidR="00DF3FD4" w:rsidRPr="00014543">
        <w:rPr>
          <w:rFonts w:ascii="Arial" w:hAnsi="Arial" w:cs="Arial"/>
          <w:b/>
          <w:color w:val="000000" w:themeColor="text1"/>
          <w:sz w:val="20"/>
          <w:szCs w:val="20"/>
          <w:lang w:val="en-GB"/>
        </w:rPr>
        <w:t>configured gap between WUS and associated PO</w:t>
      </w:r>
      <w:r w:rsidR="00B421E9" w:rsidRPr="00014543">
        <w:rPr>
          <w:rFonts w:ascii="Arial" w:hAnsi="Arial" w:cs="Arial"/>
          <w:b/>
          <w:color w:val="000000" w:themeColor="text1"/>
          <w:sz w:val="20"/>
          <w:szCs w:val="20"/>
          <w:lang w:val="en-GB"/>
        </w:rPr>
        <w:t xml:space="preserve"> cannot satisfy </w:t>
      </w:r>
      <w:r w:rsidR="002E59A7">
        <w:rPr>
          <w:rFonts w:ascii="Arial" w:hAnsi="Arial" w:cs="Arial"/>
          <w:b/>
          <w:color w:val="000000" w:themeColor="text1"/>
          <w:sz w:val="20"/>
          <w:szCs w:val="20"/>
          <w:lang w:val="en-GB"/>
        </w:rPr>
        <w:t>the reported</w:t>
      </w:r>
      <w:r w:rsidR="007C2A74" w:rsidRPr="00014543">
        <w:rPr>
          <w:rFonts w:ascii="Arial" w:hAnsi="Arial" w:cs="Arial"/>
          <w:b/>
          <w:color w:val="000000" w:themeColor="text1"/>
          <w:sz w:val="20"/>
          <w:szCs w:val="20"/>
          <w:lang w:val="en-GB"/>
        </w:rPr>
        <w:t xml:space="preserve"> minimum</w:t>
      </w:r>
      <w:r w:rsidR="00B421E9" w:rsidRPr="00014543">
        <w:rPr>
          <w:rFonts w:ascii="Arial" w:hAnsi="Arial" w:cs="Arial"/>
          <w:b/>
          <w:color w:val="000000" w:themeColor="text1"/>
          <w:sz w:val="20"/>
          <w:szCs w:val="20"/>
          <w:lang w:val="en-GB"/>
        </w:rPr>
        <w:t xml:space="preserve"> </w:t>
      </w:r>
      <w:r w:rsidR="00AD728A" w:rsidRPr="00014543">
        <w:rPr>
          <w:rFonts w:ascii="Arial" w:hAnsi="Arial" w:cs="Arial"/>
          <w:b/>
          <w:color w:val="000000" w:themeColor="text1"/>
          <w:sz w:val="20"/>
          <w:szCs w:val="20"/>
          <w:lang w:val="en-GB"/>
        </w:rPr>
        <w:t xml:space="preserve">gap requirement, </w:t>
      </w:r>
      <w:r w:rsidR="00DF3FD4" w:rsidRPr="00014543">
        <w:rPr>
          <w:rFonts w:ascii="Arial" w:hAnsi="Arial" w:cs="Arial"/>
          <w:b/>
          <w:color w:val="000000" w:themeColor="text1"/>
          <w:sz w:val="20"/>
          <w:szCs w:val="20"/>
          <w:lang w:val="en-GB"/>
        </w:rPr>
        <w:t xml:space="preserve">the </w:t>
      </w:r>
      <w:r w:rsidR="005757E6">
        <w:rPr>
          <w:rFonts w:ascii="Arial" w:hAnsi="Arial" w:cs="Arial"/>
          <w:b/>
          <w:color w:val="000000" w:themeColor="text1"/>
          <w:sz w:val="20"/>
          <w:szCs w:val="20"/>
          <w:lang w:val="en-GB"/>
        </w:rPr>
        <w:t xml:space="preserve">actual </w:t>
      </w:r>
      <w:r w:rsidR="00DF3FD4" w:rsidRPr="00014543">
        <w:rPr>
          <w:rFonts w:ascii="Arial" w:hAnsi="Arial" w:cs="Arial"/>
          <w:b/>
          <w:color w:val="000000" w:themeColor="text1"/>
          <w:sz w:val="20"/>
          <w:szCs w:val="20"/>
          <w:lang w:val="en-GB"/>
        </w:rPr>
        <w:t xml:space="preserve">WUS and PO </w:t>
      </w:r>
      <w:r w:rsidR="00390598" w:rsidRPr="00014543">
        <w:rPr>
          <w:rFonts w:ascii="Arial" w:hAnsi="Arial" w:cs="Arial"/>
          <w:b/>
          <w:color w:val="000000" w:themeColor="text1"/>
          <w:sz w:val="20"/>
          <w:szCs w:val="20"/>
          <w:lang w:val="en-GB"/>
        </w:rPr>
        <w:t>monitoring</w:t>
      </w:r>
      <w:r w:rsidR="005757E6">
        <w:rPr>
          <w:rFonts w:ascii="Arial" w:hAnsi="Arial" w:cs="Arial"/>
          <w:b/>
          <w:color w:val="000000" w:themeColor="text1"/>
          <w:sz w:val="20"/>
          <w:szCs w:val="20"/>
          <w:lang w:val="en-GB"/>
        </w:rPr>
        <w:t xml:space="preserve"> behaviour</w:t>
      </w:r>
      <w:r w:rsidR="00390598" w:rsidRPr="00014543">
        <w:rPr>
          <w:rFonts w:ascii="Arial" w:hAnsi="Arial" w:cs="Arial"/>
          <w:b/>
          <w:color w:val="000000" w:themeColor="text1"/>
          <w:sz w:val="20"/>
          <w:szCs w:val="20"/>
          <w:lang w:val="en-GB"/>
        </w:rPr>
        <w:t xml:space="preserve"> is </w:t>
      </w:r>
      <w:r w:rsidR="00AD728A" w:rsidRPr="00014543">
        <w:rPr>
          <w:rFonts w:ascii="Arial" w:hAnsi="Arial" w:cs="Arial"/>
          <w:b/>
          <w:color w:val="000000" w:themeColor="text1"/>
          <w:sz w:val="20"/>
          <w:szCs w:val="20"/>
          <w:lang w:val="en-GB"/>
        </w:rPr>
        <w:t>up to</w:t>
      </w:r>
      <w:r w:rsidR="00B421E9" w:rsidRPr="00014543">
        <w:rPr>
          <w:rFonts w:ascii="Arial" w:hAnsi="Arial" w:cs="Arial"/>
          <w:b/>
          <w:color w:val="000000" w:themeColor="text1"/>
          <w:sz w:val="20"/>
          <w:szCs w:val="20"/>
          <w:lang w:val="en-GB"/>
        </w:rPr>
        <w:t xml:space="preserve"> UE implementation.</w:t>
      </w:r>
      <w:r w:rsidR="00583625" w:rsidRPr="00014543">
        <w:rPr>
          <w:rFonts w:ascii="Arial" w:hAnsi="Arial" w:cs="Arial"/>
          <w:b/>
          <w:color w:val="000000" w:themeColor="text1"/>
          <w:sz w:val="20"/>
          <w:szCs w:val="20"/>
          <w:lang w:val="en-GB"/>
        </w:rPr>
        <w:t xml:space="preserve"> </w:t>
      </w:r>
      <w:r w:rsidR="007C2A74" w:rsidRPr="00014543">
        <w:rPr>
          <w:rFonts w:ascii="Arial" w:hAnsi="Arial" w:cs="Arial"/>
          <w:b/>
          <w:color w:val="000000" w:themeColor="text1"/>
          <w:sz w:val="20"/>
          <w:szCs w:val="20"/>
          <w:lang w:val="en-GB"/>
        </w:rPr>
        <w:t>If UE skips WUS monitoring, it should monitor each PO as if WUS is not configured.</w:t>
      </w:r>
    </w:p>
    <w:p w14:paraId="13DDF7F1" w14:textId="52D1BACA" w:rsidR="00DB366A" w:rsidRPr="00014543" w:rsidRDefault="007B34EA" w:rsidP="00CF62C5">
      <w:pPr>
        <w:spacing w:after="120"/>
        <w:jc w:val="both"/>
        <w:rPr>
          <w:rFonts w:ascii="Arial" w:hAnsi="Arial" w:cs="Arial"/>
          <w:color w:val="000000" w:themeColor="text1"/>
          <w:sz w:val="20"/>
          <w:szCs w:val="20"/>
          <w:lang w:val="en-GB"/>
        </w:rPr>
      </w:pPr>
      <w:r>
        <w:rPr>
          <w:rFonts w:ascii="Arial" w:hAnsi="Arial" w:cs="Arial"/>
          <w:color w:val="000000" w:themeColor="text1"/>
          <w:sz w:val="20"/>
          <w:szCs w:val="20"/>
          <w:lang w:val="en-GB"/>
        </w:rPr>
        <w:t>Further enhancements can be introduced for such situation. A</w:t>
      </w:r>
      <w:r w:rsidR="00DB366A" w:rsidRPr="00014543">
        <w:rPr>
          <w:rFonts w:ascii="Arial" w:hAnsi="Arial" w:cs="Arial"/>
          <w:color w:val="000000" w:themeColor="text1"/>
          <w:sz w:val="20"/>
          <w:szCs w:val="20"/>
          <w:lang w:val="en-GB"/>
        </w:rPr>
        <w:t xml:space="preserve">lthough UE can decide to skip WUS and monitor every PO, the skipped WUS not only occupies radio resources but also unnecessarily wakes up other UEs. If UE knows that it cannot monitor WUS with a too short gap (e.g. UE must use a separate receiver to monitor WUS), </w:t>
      </w:r>
      <w:r w:rsidR="00F373EE" w:rsidRPr="00014543">
        <w:rPr>
          <w:rFonts w:ascii="Arial" w:hAnsi="Arial" w:cs="Arial"/>
          <w:color w:val="000000" w:themeColor="text1"/>
          <w:sz w:val="20"/>
          <w:szCs w:val="20"/>
          <w:lang w:val="en-GB"/>
        </w:rPr>
        <w:t xml:space="preserve">it would be better to allow such UE to include such a condition in its capability reporting. </w:t>
      </w:r>
      <w:r w:rsidR="00727285">
        <w:rPr>
          <w:rFonts w:ascii="Arial" w:hAnsi="Arial" w:cs="Arial"/>
          <w:color w:val="000000" w:themeColor="text1"/>
          <w:sz w:val="20"/>
          <w:szCs w:val="20"/>
          <w:lang w:val="en-GB"/>
        </w:rPr>
        <w:t>We suggest introducing</w:t>
      </w:r>
      <w:r w:rsidR="00727285" w:rsidRPr="00727285">
        <w:rPr>
          <w:rFonts w:ascii="Arial" w:hAnsi="Arial" w:cs="Arial"/>
          <w:color w:val="000000" w:themeColor="text1"/>
          <w:sz w:val="20"/>
          <w:szCs w:val="20"/>
          <w:lang w:val="en-GB"/>
        </w:rPr>
        <w:t xml:space="preserve"> UE capability report indicating whether UE monitors WUS in </w:t>
      </w:r>
      <w:proofErr w:type="spellStart"/>
      <w:r w:rsidR="00727285" w:rsidRPr="00727285">
        <w:rPr>
          <w:rFonts w:ascii="Arial" w:hAnsi="Arial" w:cs="Arial"/>
          <w:color w:val="000000" w:themeColor="text1"/>
          <w:sz w:val="20"/>
          <w:szCs w:val="20"/>
          <w:lang w:val="en-GB"/>
        </w:rPr>
        <w:t>eDRX</w:t>
      </w:r>
      <w:proofErr w:type="spellEnd"/>
      <w:r w:rsidR="00727285" w:rsidRPr="00727285">
        <w:rPr>
          <w:rFonts w:ascii="Arial" w:hAnsi="Arial" w:cs="Arial"/>
          <w:color w:val="000000" w:themeColor="text1"/>
          <w:sz w:val="20"/>
          <w:szCs w:val="20"/>
          <w:lang w:val="en-GB"/>
        </w:rPr>
        <w:t xml:space="preserve"> if the gap between WUS and PO is shorter than reported minimum gap requirement.</w:t>
      </w:r>
      <w:r w:rsidR="00727285">
        <w:rPr>
          <w:rFonts w:ascii="Arial" w:hAnsi="Arial" w:cs="Arial"/>
          <w:color w:val="000000" w:themeColor="text1"/>
          <w:sz w:val="20"/>
          <w:szCs w:val="20"/>
          <w:lang w:val="en-GB"/>
        </w:rPr>
        <w:t xml:space="preserve"> </w:t>
      </w:r>
      <w:r w:rsidR="007520D9">
        <w:rPr>
          <w:rFonts w:ascii="Arial" w:hAnsi="Arial" w:cs="Arial"/>
          <w:color w:val="000000" w:themeColor="text1"/>
          <w:sz w:val="20"/>
          <w:szCs w:val="20"/>
          <w:lang w:val="en-GB"/>
        </w:rPr>
        <w:t>In other words,</w:t>
      </w:r>
      <w:r w:rsidR="00F373EE" w:rsidRPr="00014543">
        <w:rPr>
          <w:rFonts w:ascii="Arial" w:hAnsi="Arial" w:cs="Arial"/>
          <w:color w:val="000000" w:themeColor="text1"/>
          <w:sz w:val="20"/>
          <w:szCs w:val="20"/>
          <w:lang w:val="en-GB"/>
        </w:rPr>
        <w:t xml:space="preserve"> UE</w:t>
      </w:r>
      <w:r w:rsidR="00385855">
        <w:rPr>
          <w:rFonts w:ascii="Arial" w:hAnsi="Arial" w:cs="Arial"/>
          <w:color w:val="000000" w:themeColor="text1"/>
          <w:sz w:val="20"/>
          <w:szCs w:val="20"/>
          <w:lang w:val="en-GB"/>
        </w:rPr>
        <w:t xml:space="preserve"> can tell the</w:t>
      </w:r>
      <w:r w:rsidR="00F373EE" w:rsidRPr="00014543">
        <w:rPr>
          <w:rFonts w:ascii="Arial" w:hAnsi="Arial" w:cs="Arial"/>
          <w:color w:val="000000" w:themeColor="text1"/>
          <w:sz w:val="20"/>
          <w:szCs w:val="20"/>
          <w:lang w:val="en-GB"/>
        </w:rPr>
        <w:t xml:space="preserve"> network to send WUS in </w:t>
      </w:r>
      <w:proofErr w:type="spellStart"/>
      <w:r w:rsidR="00F373EE" w:rsidRPr="00014543">
        <w:rPr>
          <w:rFonts w:ascii="Arial" w:hAnsi="Arial" w:cs="Arial"/>
          <w:color w:val="000000" w:themeColor="text1"/>
          <w:sz w:val="20"/>
          <w:szCs w:val="20"/>
          <w:lang w:val="en-GB"/>
        </w:rPr>
        <w:t>eDRX</w:t>
      </w:r>
      <w:proofErr w:type="spellEnd"/>
      <w:r w:rsidR="00F373EE" w:rsidRPr="00014543">
        <w:rPr>
          <w:rFonts w:ascii="Arial" w:hAnsi="Arial" w:cs="Arial"/>
          <w:color w:val="000000" w:themeColor="text1"/>
          <w:sz w:val="20"/>
          <w:szCs w:val="20"/>
          <w:lang w:val="en-GB"/>
        </w:rPr>
        <w:t xml:space="preserve"> only if the gap is not shorter than reported minimum gap.</w:t>
      </w:r>
    </w:p>
    <w:p w14:paraId="734B5242" w14:textId="3802D606" w:rsidR="00385855" w:rsidRPr="00014543" w:rsidRDefault="00385855" w:rsidP="00385855">
      <w:pPr>
        <w:spacing w:after="120"/>
        <w:ind w:left="1380" w:hanging="1380"/>
        <w:jc w:val="both"/>
        <w:rPr>
          <w:rFonts w:ascii="Arial" w:hAnsi="Arial" w:cs="Arial"/>
          <w:b/>
          <w:color w:val="000000" w:themeColor="text1"/>
          <w:sz w:val="20"/>
          <w:szCs w:val="20"/>
          <w:lang w:val="en-GB"/>
        </w:rPr>
      </w:pPr>
      <w:r w:rsidRPr="00014543">
        <w:rPr>
          <w:rFonts w:ascii="Arial" w:hAnsi="Arial" w:cs="Arial"/>
          <w:b/>
          <w:color w:val="000000" w:themeColor="text1"/>
          <w:sz w:val="20"/>
          <w:szCs w:val="20"/>
          <w:lang w:val="en-GB"/>
        </w:rPr>
        <w:t xml:space="preserve">Proposal </w:t>
      </w:r>
      <w:r>
        <w:rPr>
          <w:rFonts w:ascii="Arial" w:hAnsi="Arial" w:cs="Arial"/>
          <w:b/>
          <w:color w:val="000000" w:themeColor="text1"/>
          <w:sz w:val="20"/>
          <w:szCs w:val="20"/>
          <w:lang w:val="en-GB"/>
        </w:rPr>
        <w:t>3</w:t>
      </w:r>
      <w:r w:rsidRPr="00014543">
        <w:rPr>
          <w:rFonts w:ascii="Arial" w:hAnsi="Arial" w:cs="Arial"/>
          <w:b/>
          <w:color w:val="000000" w:themeColor="text1"/>
          <w:sz w:val="20"/>
          <w:szCs w:val="20"/>
          <w:lang w:val="en-GB"/>
        </w:rPr>
        <w:t>:</w:t>
      </w:r>
      <w:r w:rsidRPr="00014543">
        <w:rPr>
          <w:rFonts w:ascii="Arial" w:hAnsi="Arial" w:cs="Arial"/>
          <w:b/>
          <w:color w:val="000000" w:themeColor="text1"/>
          <w:sz w:val="20"/>
          <w:szCs w:val="20"/>
          <w:lang w:val="en-GB"/>
        </w:rPr>
        <w:tab/>
        <w:t>Introduce UE capability report indicating</w:t>
      </w:r>
      <w:r w:rsidR="00727285">
        <w:rPr>
          <w:rFonts w:ascii="Arial" w:hAnsi="Arial" w:cs="Arial"/>
          <w:b/>
          <w:color w:val="000000" w:themeColor="text1"/>
          <w:sz w:val="20"/>
          <w:szCs w:val="20"/>
          <w:lang w:val="en-GB"/>
        </w:rPr>
        <w:t xml:space="preserve"> </w:t>
      </w:r>
      <w:r>
        <w:rPr>
          <w:rFonts w:ascii="Arial" w:hAnsi="Arial" w:cs="Arial"/>
          <w:b/>
          <w:color w:val="000000" w:themeColor="text1"/>
          <w:sz w:val="20"/>
          <w:szCs w:val="20"/>
          <w:lang w:val="en-GB"/>
        </w:rPr>
        <w:t>whether UE</w:t>
      </w:r>
      <w:r w:rsidRPr="00014543">
        <w:rPr>
          <w:rFonts w:ascii="Arial" w:hAnsi="Arial" w:cs="Arial"/>
          <w:b/>
          <w:color w:val="000000" w:themeColor="text1"/>
          <w:sz w:val="20"/>
          <w:szCs w:val="20"/>
          <w:lang w:val="en-GB"/>
        </w:rPr>
        <w:t xml:space="preserve"> monitor</w:t>
      </w:r>
      <w:r>
        <w:rPr>
          <w:rFonts w:ascii="Arial" w:hAnsi="Arial" w:cs="Arial"/>
          <w:b/>
          <w:color w:val="000000" w:themeColor="text1"/>
          <w:sz w:val="20"/>
          <w:szCs w:val="20"/>
          <w:lang w:val="en-GB"/>
        </w:rPr>
        <w:t>s</w:t>
      </w:r>
      <w:r w:rsidRPr="00014543">
        <w:rPr>
          <w:rFonts w:ascii="Arial" w:hAnsi="Arial" w:cs="Arial"/>
          <w:b/>
          <w:color w:val="000000" w:themeColor="text1"/>
          <w:sz w:val="20"/>
          <w:szCs w:val="20"/>
          <w:lang w:val="en-GB"/>
        </w:rPr>
        <w:t xml:space="preserve"> </w:t>
      </w:r>
      <w:r>
        <w:rPr>
          <w:rFonts w:ascii="Arial" w:hAnsi="Arial" w:cs="Arial"/>
          <w:b/>
          <w:color w:val="000000" w:themeColor="text1"/>
          <w:sz w:val="20"/>
          <w:szCs w:val="20"/>
          <w:lang w:val="en-GB"/>
        </w:rPr>
        <w:t xml:space="preserve">WUS in </w:t>
      </w:r>
      <w:proofErr w:type="spellStart"/>
      <w:r>
        <w:rPr>
          <w:rFonts w:ascii="Arial" w:hAnsi="Arial" w:cs="Arial"/>
          <w:b/>
          <w:color w:val="000000" w:themeColor="text1"/>
          <w:sz w:val="20"/>
          <w:szCs w:val="20"/>
          <w:lang w:val="en-GB"/>
        </w:rPr>
        <w:t>eDRX</w:t>
      </w:r>
      <w:proofErr w:type="spellEnd"/>
      <w:r>
        <w:rPr>
          <w:rFonts w:ascii="Arial" w:hAnsi="Arial" w:cs="Arial"/>
          <w:b/>
          <w:color w:val="000000" w:themeColor="text1"/>
          <w:sz w:val="20"/>
          <w:szCs w:val="20"/>
          <w:lang w:val="en-GB"/>
        </w:rPr>
        <w:t xml:space="preserve"> </w:t>
      </w:r>
      <w:r w:rsidRPr="00014543">
        <w:rPr>
          <w:rFonts w:ascii="Arial" w:hAnsi="Arial" w:cs="Arial"/>
          <w:b/>
          <w:color w:val="000000" w:themeColor="text1"/>
          <w:sz w:val="20"/>
          <w:szCs w:val="20"/>
          <w:lang w:val="en-GB"/>
        </w:rPr>
        <w:t xml:space="preserve">if the gap </w:t>
      </w:r>
      <w:r>
        <w:rPr>
          <w:rFonts w:ascii="Arial" w:hAnsi="Arial" w:cs="Arial"/>
          <w:b/>
          <w:color w:val="000000" w:themeColor="text1"/>
          <w:sz w:val="20"/>
          <w:szCs w:val="20"/>
          <w:lang w:val="en-GB"/>
        </w:rPr>
        <w:t xml:space="preserve">between WUS and PO is </w:t>
      </w:r>
      <w:r w:rsidRPr="00014543">
        <w:rPr>
          <w:rFonts w:ascii="Arial" w:hAnsi="Arial" w:cs="Arial"/>
          <w:b/>
          <w:color w:val="000000" w:themeColor="text1"/>
          <w:sz w:val="20"/>
          <w:szCs w:val="20"/>
          <w:lang w:val="en-GB"/>
        </w:rPr>
        <w:t>shorter than reported minimum gap requirement.</w:t>
      </w:r>
    </w:p>
    <w:p w14:paraId="0E35054B" w14:textId="784E582A" w:rsidR="00A07E02" w:rsidRPr="00DF17A7" w:rsidRDefault="00A07E02" w:rsidP="000E3C08">
      <w:pPr>
        <w:pStyle w:val="1"/>
        <w:overflowPunct w:val="0"/>
        <w:autoSpaceDE w:val="0"/>
        <w:autoSpaceDN w:val="0"/>
        <w:adjustRightInd w:val="0"/>
        <w:rPr>
          <w:rFonts w:eastAsia="新細明體" w:cs="Arial"/>
        </w:rPr>
      </w:pPr>
      <w:r w:rsidRPr="00DF17A7">
        <w:rPr>
          <w:rFonts w:eastAsia="新細明體" w:cs="Arial"/>
        </w:rPr>
        <w:t>Conclusion</w:t>
      </w:r>
    </w:p>
    <w:bookmarkEnd w:id="0"/>
    <w:bookmarkEnd w:id="1"/>
    <w:p w14:paraId="6519DCD0" w14:textId="4F19D23D" w:rsidR="00C2073A" w:rsidRDefault="00C2073A" w:rsidP="006F226A">
      <w:pPr>
        <w:spacing w:after="120"/>
        <w:rPr>
          <w:rFonts w:ascii="Arial" w:hAnsi="Arial" w:cs="Arial"/>
          <w:sz w:val="20"/>
          <w:szCs w:val="20"/>
          <w:lang w:val="en-GB"/>
        </w:rPr>
      </w:pPr>
      <w:r w:rsidRPr="00DF17A7">
        <w:rPr>
          <w:rFonts w:ascii="Arial" w:hAnsi="Arial" w:cs="Arial"/>
          <w:sz w:val="20"/>
          <w:szCs w:val="20"/>
          <w:lang w:val="en-GB"/>
        </w:rPr>
        <w:t>We have the following observation</w:t>
      </w:r>
      <w:r w:rsidR="0005249D">
        <w:rPr>
          <w:rFonts w:ascii="Arial" w:hAnsi="Arial" w:cs="Arial"/>
          <w:sz w:val="20"/>
          <w:szCs w:val="20"/>
          <w:lang w:val="en-GB"/>
        </w:rPr>
        <w:t>s:</w:t>
      </w:r>
    </w:p>
    <w:p w14:paraId="1D8212E3" w14:textId="4BD518B7" w:rsidR="006F226A" w:rsidRDefault="006F226A" w:rsidP="006F226A">
      <w:pPr>
        <w:spacing w:after="120"/>
        <w:ind w:left="1440" w:hanging="1440"/>
        <w:jc w:val="both"/>
        <w:rPr>
          <w:rFonts w:ascii="Arial" w:hAnsi="Arial" w:cs="Arial"/>
          <w:i/>
          <w:sz w:val="20"/>
          <w:szCs w:val="20"/>
          <w:lang w:val="en-GB"/>
        </w:rPr>
      </w:pPr>
      <w:r w:rsidRPr="00014543">
        <w:rPr>
          <w:rFonts w:ascii="Arial" w:hAnsi="Arial" w:cs="Arial"/>
          <w:i/>
          <w:sz w:val="20"/>
          <w:szCs w:val="20"/>
          <w:lang w:val="en-GB"/>
        </w:rPr>
        <w:t>Observation 1:</w:t>
      </w:r>
      <w:r w:rsidRPr="00014543">
        <w:rPr>
          <w:rFonts w:ascii="Arial" w:hAnsi="Arial" w:cs="Arial"/>
          <w:i/>
          <w:sz w:val="20"/>
          <w:szCs w:val="20"/>
          <w:lang w:val="en-GB"/>
        </w:rPr>
        <w:tab/>
        <w:t xml:space="preserve">The </w:t>
      </w:r>
      <w:proofErr w:type="spellStart"/>
      <w:r w:rsidRPr="00014543">
        <w:rPr>
          <w:rFonts w:ascii="Arial" w:hAnsi="Arial" w:cs="Arial"/>
          <w:i/>
          <w:sz w:val="20"/>
          <w:szCs w:val="20"/>
          <w:lang w:val="en-GB"/>
        </w:rPr>
        <w:t>eNB</w:t>
      </w:r>
      <w:proofErr w:type="spellEnd"/>
      <w:r w:rsidRPr="00014543">
        <w:rPr>
          <w:rFonts w:ascii="Arial" w:hAnsi="Arial" w:cs="Arial"/>
          <w:i/>
          <w:sz w:val="20"/>
          <w:szCs w:val="20"/>
          <w:lang w:val="en-GB"/>
        </w:rPr>
        <w:t xml:space="preserve"> and UE should have the </w:t>
      </w:r>
      <w:r w:rsidR="000C3A73">
        <w:rPr>
          <w:rFonts w:ascii="Arial" w:hAnsi="Arial" w:cs="Arial"/>
          <w:i/>
          <w:sz w:val="20"/>
          <w:szCs w:val="20"/>
          <w:lang w:val="en-GB"/>
        </w:rPr>
        <w:t>same view on whether WUS is transmitted</w:t>
      </w:r>
      <w:r w:rsidRPr="00014543">
        <w:rPr>
          <w:rFonts w:ascii="Arial" w:hAnsi="Arial" w:cs="Arial"/>
          <w:i/>
          <w:sz w:val="20"/>
          <w:szCs w:val="20"/>
          <w:lang w:val="en-GB"/>
        </w:rPr>
        <w:t xml:space="preserve"> and when UE starts to monitor WUS.</w:t>
      </w:r>
    </w:p>
    <w:p w14:paraId="7D3FE21A" w14:textId="74B37C88" w:rsidR="00802791" w:rsidRPr="006F226A" w:rsidRDefault="00802791" w:rsidP="00802791">
      <w:pPr>
        <w:spacing w:after="120"/>
        <w:ind w:left="1440" w:hanging="1440"/>
        <w:jc w:val="both"/>
        <w:rPr>
          <w:rFonts w:ascii="Arial" w:hAnsi="Arial" w:cs="Arial"/>
          <w:i/>
          <w:sz w:val="20"/>
          <w:szCs w:val="20"/>
          <w:lang w:val="en-GB"/>
        </w:rPr>
      </w:pPr>
      <w:r>
        <w:rPr>
          <w:rFonts w:ascii="Arial" w:hAnsi="Arial" w:cs="Arial"/>
          <w:i/>
          <w:sz w:val="20"/>
          <w:szCs w:val="20"/>
          <w:lang w:val="en-GB"/>
        </w:rPr>
        <w:t>Observation</w:t>
      </w:r>
      <w:r w:rsidRPr="00626577">
        <w:rPr>
          <w:rFonts w:ascii="Arial" w:hAnsi="Arial" w:cs="Arial"/>
          <w:i/>
          <w:sz w:val="20"/>
          <w:szCs w:val="20"/>
          <w:lang w:val="en-GB"/>
        </w:rPr>
        <w:t xml:space="preserve"> 2:</w:t>
      </w:r>
      <w:r w:rsidRPr="00626577">
        <w:rPr>
          <w:rFonts w:ascii="Arial" w:hAnsi="Arial" w:cs="Arial"/>
          <w:i/>
          <w:sz w:val="20"/>
          <w:szCs w:val="20"/>
          <w:lang w:val="en-GB"/>
        </w:rPr>
        <w:tab/>
        <w:t xml:space="preserve">It is </w:t>
      </w:r>
      <w:proofErr w:type="spellStart"/>
      <w:r w:rsidRPr="00626577">
        <w:rPr>
          <w:rFonts w:ascii="Arial" w:hAnsi="Arial" w:cs="Arial"/>
          <w:i/>
          <w:sz w:val="20"/>
          <w:szCs w:val="20"/>
          <w:lang w:val="en-GB"/>
        </w:rPr>
        <w:t>eNB’s</w:t>
      </w:r>
      <w:proofErr w:type="spellEnd"/>
      <w:r w:rsidRPr="00626577">
        <w:rPr>
          <w:rFonts w:ascii="Arial" w:hAnsi="Arial" w:cs="Arial"/>
          <w:i/>
          <w:sz w:val="20"/>
          <w:szCs w:val="20"/>
          <w:lang w:val="en-GB"/>
        </w:rPr>
        <w:t xml:space="preserve"> responsibility to configure</w:t>
      </w:r>
      <w:r w:rsidR="0061099F">
        <w:rPr>
          <w:rFonts w:ascii="Arial" w:hAnsi="Arial" w:cs="Arial"/>
          <w:i/>
          <w:sz w:val="20"/>
          <w:szCs w:val="20"/>
          <w:lang w:val="en-GB"/>
        </w:rPr>
        <w:t xml:space="preserve"> a</w:t>
      </w:r>
      <w:r w:rsidRPr="00626577">
        <w:rPr>
          <w:rFonts w:ascii="Arial" w:hAnsi="Arial" w:cs="Arial"/>
          <w:i/>
          <w:sz w:val="20"/>
          <w:szCs w:val="20"/>
          <w:lang w:val="en-GB"/>
        </w:rPr>
        <w:t xml:space="preserve"> proper WU</w:t>
      </w:r>
      <w:r w:rsidR="0061099F">
        <w:rPr>
          <w:rFonts w:ascii="Arial" w:hAnsi="Arial" w:cs="Arial"/>
          <w:i/>
          <w:sz w:val="20"/>
          <w:szCs w:val="20"/>
          <w:lang w:val="en-GB"/>
        </w:rPr>
        <w:t>S duration</w:t>
      </w:r>
      <w:r w:rsidRPr="00626577">
        <w:rPr>
          <w:rFonts w:ascii="Arial" w:hAnsi="Arial" w:cs="Arial"/>
          <w:i/>
          <w:sz w:val="20"/>
          <w:szCs w:val="20"/>
          <w:lang w:val="en-GB"/>
        </w:rPr>
        <w:t xml:space="preserve"> so that there are enough </w:t>
      </w:r>
      <w:proofErr w:type="spellStart"/>
      <w:r w:rsidRPr="00626577">
        <w:rPr>
          <w:rFonts w:ascii="Arial" w:hAnsi="Arial" w:cs="Arial"/>
          <w:i/>
          <w:sz w:val="20"/>
          <w:szCs w:val="20"/>
          <w:lang w:val="en-GB"/>
        </w:rPr>
        <w:t>subframes</w:t>
      </w:r>
      <w:proofErr w:type="spellEnd"/>
      <w:r w:rsidRPr="00626577">
        <w:rPr>
          <w:rFonts w:ascii="Arial" w:hAnsi="Arial" w:cs="Arial"/>
          <w:i/>
          <w:sz w:val="20"/>
          <w:szCs w:val="20"/>
          <w:lang w:val="en-GB"/>
        </w:rPr>
        <w:t xml:space="preserve"> for WUS transmission, and the gap between the end of WUS transmission and the associated PO satisfies the minimum gap requirement.</w:t>
      </w:r>
    </w:p>
    <w:p w14:paraId="63A8BEEA" w14:textId="77777777" w:rsidR="000E1C83" w:rsidRPr="00DF17A7" w:rsidRDefault="000E1C83" w:rsidP="006F226A">
      <w:pPr>
        <w:spacing w:after="120"/>
        <w:rPr>
          <w:rFonts w:ascii="Arial" w:hAnsi="Arial" w:cs="Arial"/>
          <w:sz w:val="20"/>
          <w:szCs w:val="20"/>
          <w:lang w:val="en-GB"/>
        </w:rPr>
      </w:pPr>
      <w:r w:rsidRPr="00DF17A7">
        <w:rPr>
          <w:rFonts w:ascii="Arial" w:hAnsi="Arial" w:cs="Arial"/>
          <w:sz w:val="20"/>
          <w:szCs w:val="20"/>
          <w:lang w:val="en-GB"/>
        </w:rPr>
        <w:t>It is proposed to discuss and decide on the following proposals:</w:t>
      </w:r>
    </w:p>
    <w:p w14:paraId="0CA67FFB" w14:textId="77777777" w:rsidR="006F226A" w:rsidRPr="00014543" w:rsidRDefault="006F226A" w:rsidP="006F226A">
      <w:pPr>
        <w:spacing w:after="120"/>
        <w:ind w:left="1440" w:hanging="1440"/>
        <w:jc w:val="both"/>
        <w:rPr>
          <w:rFonts w:ascii="Arial" w:hAnsi="Arial" w:cs="Arial"/>
          <w:b/>
          <w:sz w:val="20"/>
          <w:szCs w:val="20"/>
          <w:lang w:val="en-GB"/>
        </w:rPr>
      </w:pPr>
      <w:r w:rsidRPr="00014543">
        <w:rPr>
          <w:rFonts w:ascii="Arial" w:hAnsi="Arial" w:cs="Arial"/>
          <w:b/>
          <w:color w:val="000000"/>
          <w:sz w:val="20"/>
          <w:szCs w:val="20"/>
          <w:lang w:val="en-GB"/>
        </w:rPr>
        <w:t>Proposal 1:</w:t>
      </w:r>
      <w:r w:rsidRPr="00014543">
        <w:rPr>
          <w:rFonts w:ascii="Arial" w:hAnsi="Arial" w:cs="Arial"/>
          <w:b/>
          <w:color w:val="000000"/>
          <w:sz w:val="20"/>
          <w:szCs w:val="20"/>
          <w:lang w:val="en-GB"/>
        </w:rPr>
        <w:tab/>
      </w:r>
      <w:r w:rsidRPr="00014543">
        <w:rPr>
          <w:rFonts w:ascii="Arial" w:hAnsi="Arial" w:cs="Arial"/>
          <w:b/>
          <w:sz w:val="20"/>
          <w:szCs w:val="20"/>
          <w:lang w:val="en-GB"/>
        </w:rPr>
        <w:t>A UE finds the starting point of WUS monitoring considering the maximum WUS duration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WUS_max</w:t>
      </w:r>
      <w:proofErr w:type="spellEnd"/>
      <w:r w:rsidRPr="00014543">
        <w:rPr>
          <w:rFonts w:ascii="Arial" w:hAnsi="Arial" w:cs="Arial"/>
          <w:b/>
          <w:sz w:val="20"/>
          <w:szCs w:val="20"/>
          <w:lang w:val="en-GB"/>
        </w:rPr>
        <w:t>), gap duration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gap</w:t>
      </w:r>
      <w:proofErr w:type="spellEnd"/>
      <w:r w:rsidRPr="00014543">
        <w:rPr>
          <w:rFonts w:ascii="Arial" w:hAnsi="Arial" w:cs="Arial"/>
          <w:b/>
          <w:sz w:val="20"/>
          <w:szCs w:val="20"/>
          <w:lang w:val="en-GB"/>
        </w:rPr>
        <w:t xml:space="preserve">), and number of </w:t>
      </w:r>
      <w:proofErr w:type="spellStart"/>
      <w:r w:rsidRPr="00014543">
        <w:rPr>
          <w:rFonts w:ascii="Arial" w:hAnsi="Arial" w:cs="Arial"/>
          <w:b/>
          <w:sz w:val="20"/>
          <w:szCs w:val="20"/>
          <w:lang w:val="en-GB"/>
        </w:rPr>
        <w:t>subframes</w:t>
      </w:r>
      <w:proofErr w:type="spellEnd"/>
      <w:r w:rsidRPr="00014543">
        <w:rPr>
          <w:rFonts w:ascii="Arial" w:hAnsi="Arial" w:cs="Arial"/>
          <w:b/>
          <w:sz w:val="20"/>
          <w:szCs w:val="20"/>
          <w:lang w:val="en-GB"/>
        </w:rPr>
        <w:t xml:space="preserve"> on which WUS is postponed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postpone</w:t>
      </w:r>
      <w:proofErr w:type="spellEnd"/>
      <w:r w:rsidRPr="00014543">
        <w:rPr>
          <w:rFonts w:ascii="Arial" w:hAnsi="Arial" w:cs="Arial"/>
          <w:b/>
          <w:sz w:val="20"/>
          <w:szCs w:val="20"/>
          <w:lang w:val="en-GB"/>
        </w:rPr>
        <w:t xml:space="preserve">). In other words, the starting point of WUS, </w:t>
      </w:r>
      <w:proofErr w:type="spellStart"/>
      <w:r w:rsidRPr="00014543">
        <w:rPr>
          <w:rFonts w:ascii="Arial" w:hAnsi="Arial" w:cs="Arial"/>
          <w:b/>
          <w:sz w:val="20"/>
          <w:szCs w:val="20"/>
          <w:lang w:val="en-GB"/>
        </w:rPr>
        <w:t>t</w:t>
      </w:r>
      <w:r w:rsidRPr="00CF62C5">
        <w:rPr>
          <w:rFonts w:ascii="Arial" w:hAnsi="Arial" w:cs="Arial"/>
          <w:b/>
          <w:sz w:val="20"/>
          <w:szCs w:val="20"/>
          <w:vertAlign w:val="subscript"/>
          <w:lang w:val="en-GB"/>
        </w:rPr>
        <w:t>WUS_start</w:t>
      </w:r>
      <w:proofErr w:type="spellEnd"/>
      <w:r w:rsidRPr="00014543">
        <w:rPr>
          <w:rFonts w:ascii="Arial" w:hAnsi="Arial" w:cs="Arial"/>
          <w:b/>
          <w:sz w:val="20"/>
          <w:szCs w:val="20"/>
          <w:lang w:val="en-GB"/>
        </w:rPr>
        <w:t>, is given by</w:t>
      </w:r>
    </w:p>
    <w:p w14:paraId="6A88748E" w14:textId="77777777" w:rsidR="006F226A" w:rsidRPr="00014543" w:rsidRDefault="006F226A" w:rsidP="006F226A">
      <w:pPr>
        <w:spacing w:after="120"/>
        <w:jc w:val="center"/>
        <w:rPr>
          <w:rFonts w:ascii="Arial" w:hAnsi="Arial" w:cs="Arial"/>
          <w:b/>
          <w:color w:val="000000"/>
          <w:sz w:val="20"/>
          <w:szCs w:val="20"/>
          <w:vertAlign w:val="subscript"/>
          <w:lang w:val="en-GB"/>
        </w:rPr>
      </w:pP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WUS_start</w:t>
      </w:r>
      <w:proofErr w:type="spellEnd"/>
      <w:r w:rsidRPr="00014543">
        <w:rPr>
          <w:rFonts w:ascii="Arial" w:hAnsi="Arial" w:cs="Arial"/>
          <w:b/>
          <w:color w:val="000000"/>
          <w:sz w:val="20"/>
          <w:szCs w:val="20"/>
          <w:lang w:val="en-GB"/>
        </w:rPr>
        <w:t xml:space="preserve"> =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PO_start</w:t>
      </w:r>
      <w:proofErr w:type="spellEnd"/>
      <w:r w:rsidRPr="00014543">
        <w:rPr>
          <w:rFonts w:ascii="Arial" w:hAnsi="Arial" w:cs="Arial"/>
          <w:b/>
          <w:color w:val="000000"/>
          <w:sz w:val="20"/>
          <w:szCs w:val="20"/>
          <w:lang w:val="en-GB"/>
        </w:rPr>
        <w:t xml:space="preserve"> –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WUS_max</w:t>
      </w:r>
      <w:proofErr w:type="spellEnd"/>
      <w:r w:rsidRPr="00014543">
        <w:rPr>
          <w:rFonts w:ascii="Arial" w:hAnsi="Arial" w:cs="Arial"/>
          <w:b/>
          <w:color w:val="000000"/>
          <w:sz w:val="20"/>
          <w:szCs w:val="20"/>
          <w:lang w:val="en-GB"/>
        </w:rPr>
        <w:t xml:space="preserve"> -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gap</w:t>
      </w:r>
      <w:proofErr w:type="spellEnd"/>
      <w:r w:rsidRPr="00014543">
        <w:rPr>
          <w:rFonts w:ascii="Arial" w:hAnsi="Arial" w:cs="Arial"/>
          <w:b/>
          <w:color w:val="000000"/>
          <w:sz w:val="20"/>
          <w:szCs w:val="20"/>
          <w:lang w:val="en-GB"/>
        </w:rPr>
        <w:t xml:space="preserve">- </w:t>
      </w:r>
      <w:proofErr w:type="spellStart"/>
      <w:r w:rsidRPr="00014543">
        <w:rPr>
          <w:rFonts w:ascii="Arial" w:hAnsi="Arial" w:cs="Arial"/>
          <w:b/>
          <w:color w:val="000000"/>
          <w:sz w:val="20"/>
          <w:szCs w:val="20"/>
          <w:lang w:val="en-GB"/>
        </w:rPr>
        <w:t>T</w:t>
      </w:r>
      <w:r w:rsidRPr="00CF62C5">
        <w:rPr>
          <w:rFonts w:ascii="Arial" w:hAnsi="Arial" w:cs="Arial"/>
          <w:b/>
          <w:color w:val="000000"/>
          <w:sz w:val="20"/>
          <w:szCs w:val="20"/>
          <w:vertAlign w:val="subscript"/>
          <w:lang w:val="en-GB"/>
        </w:rPr>
        <w:t>postpone</w:t>
      </w:r>
      <w:proofErr w:type="spellEnd"/>
    </w:p>
    <w:p w14:paraId="10AEEA84" w14:textId="3AC21283" w:rsidR="004F716C" w:rsidRDefault="005757E6" w:rsidP="006F226A">
      <w:pPr>
        <w:spacing w:after="120"/>
        <w:ind w:left="1380" w:hanging="1380"/>
        <w:jc w:val="both"/>
        <w:rPr>
          <w:rFonts w:ascii="Arial" w:hAnsi="Arial" w:cs="Arial"/>
          <w:b/>
          <w:color w:val="000000" w:themeColor="text1"/>
          <w:sz w:val="20"/>
          <w:szCs w:val="20"/>
          <w:lang w:val="en-GB"/>
        </w:rPr>
      </w:pPr>
      <w:r w:rsidRPr="00014543">
        <w:rPr>
          <w:rFonts w:ascii="Arial" w:hAnsi="Arial" w:cs="Arial"/>
          <w:b/>
          <w:color w:val="000000" w:themeColor="text1"/>
          <w:sz w:val="20"/>
          <w:szCs w:val="20"/>
          <w:lang w:val="en-GB"/>
        </w:rPr>
        <w:t xml:space="preserve">Proposal </w:t>
      </w:r>
      <w:r>
        <w:rPr>
          <w:rFonts w:ascii="Arial" w:hAnsi="Arial" w:cs="Arial"/>
          <w:b/>
          <w:color w:val="000000" w:themeColor="text1"/>
          <w:sz w:val="20"/>
          <w:szCs w:val="20"/>
          <w:lang w:val="en-GB"/>
        </w:rPr>
        <w:t>2</w:t>
      </w:r>
      <w:r w:rsidRPr="00014543">
        <w:rPr>
          <w:rFonts w:ascii="Arial" w:hAnsi="Arial" w:cs="Arial"/>
          <w:b/>
          <w:color w:val="000000" w:themeColor="text1"/>
          <w:sz w:val="20"/>
          <w:szCs w:val="20"/>
          <w:lang w:val="en-GB"/>
        </w:rPr>
        <w:t>:</w:t>
      </w:r>
      <w:r w:rsidRPr="00014543">
        <w:rPr>
          <w:rFonts w:ascii="Arial" w:hAnsi="Arial" w:cs="Arial"/>
          <w:b/>
          <w:color w:val="000000" w:themeColor="text1"/>
          <w:sz w:val="20"/>
          <w:szCs w:val="20"/>
          <w:lang w:val="en-GB"/>
        </w:rPr>
        <w:tab/>
        <w:t>If the configured gap between WUS and a</w:t>
      </w:r>
      <w:r w:rsidR="0057499F">
        <w:rPr>
          <w:rFonts w:ascii="Arial" w:hAnsi="Arial" w:cs="Arial"/>
          <w:b/>
          <w:color w:val="000000" w:themeColor="text1"/>
          <w:sz w:val="20"/>
          <w:szCs w:val="20"/>
          <w:lang w:val="en-GB"/>
        </w:rPr>
        <w:t>ssociated PO cannot satisfy the reported</w:t>
      </w:r>
      <w:r w:rsidRPr="00014543">
        <w:rPr>
          <w:rFonts w:ascii="Arial" w:hAnsi="Arial" w:cs="Arial"/>
          <w:b/>
          <w:color w:val="000000" w:themeColor="text1"/>
          <w:sz w:val="20"/>
          <w:szCs w:val="20"/>
          <w:lang w:val="en-GB"/>
        </w:rPr>
        <w:t xml:space="preserve"> minimum gap requirement, the </w:t>
      </w:r>
      <w:r>
        <w:rPr>
          <w:rFonts w:ascii="Arial" w:hAnsi="Arial" w:cs="Arial"/>
          <w:b/>
          <w:color w:val="000000" w:themeColor="text1"/>
          <w:sz w:val="20"/>
          <w:szCs w:val="20"/>
          <w:lang w:val="en-GB"/>
        </w:rPr>
        <w:t xml:space="preserve">actual </w:t>
      </w:r>
      <w:r w:rsidRPr="00014543">
        <w:rPr>
          <w:rFonts w:ascii="Arial" w:hAnsi="Arial" w:cs="Arial"/>
          <w:b/>
          <w:color w:val="000000" w:themeColor="text1"/>
          <w:sz w:val="20"/>
          <w:szCs w:val="20"/>
          <w:lang w:val="en-GB"/>
        </w:rPr>
        <w:t>WUS and PO monitoring</w:t>
      </w:r>
      <w:r>
        <w:rPr>
          <w:rFonts w:ascii="Arial" w:hAnsi="Arial" w:cs="Arial"/>
          <w:b/>
          <w:color w:val="000000" w:themeColor="text1"/>
          <w:sz w:val="20"/>
          <w:szCs w:val="20"/>
          <w:lang w:val="en-GB"/>
        </w:rPr>
        <w:t xml:space="preserve"> behaviour</w:t>
      </w:r>
      <w:r w:rsidRPr="00014543">
        <w:rPr>
          <w:rFonts w:ascii="Arial" w:hAnsi="Arial" w:cs="Arial"/>
          <w:b/>
          <w:color w:val="000000" w:themeColor="text1"/>
          <w:sz w:val="20"/>
          <w:szCs w:val="20"/>
          <w:lang w:val="en-GB"/>
        </w:rPr>
        <w:t xml:space="preserve"> is up to UE implementation. If UE skips WUS monitoring, it should monitor each PO as if WUS is not configured.</w:t>
      </w:r>
    </w:p>
    <w:p w14:paraId="47AEA337" w14:textId="0AB40D9A" w:rsidR="006F226A" w:rsidRPr="00014543" w:rsidRDefault="006F226A" w:rsidP="006F226A">
      <w:pPr>
        <w:spacing w:after="120"/>
        <w:ind w:left="1380" w:hanging="1380"/>
        <w:jc w:val="both"/>
        <w:rPr>
          <w:rFonts w:ascii="Arial" w:hAnsi="Arial" w:cs="Arial"/>
          <w:b/>
          <w:color w:val="000000" w:themeColor="text1"/>
          <w:sz w:val="20"/>
          <w:szCs w:val="20"/>
          <w:lang w:val="en-GB"/>
        </w:rPr>
      </w:pPr>
      <w:r w:rsidRPr="00014543">
        <w:rPr>
          <w:rFonts w:ascii="Arial" w:hAnsi="Arial" w:cs="Arial"/>
          <w:b/>
          <w:color w:val="000000" w:themeColor="text1"/>
          <w:sz w:val="20"/>
          <w:szCs w:val="20"/>
          <w:lang w:val="en-GB"/>
        </w:rPr>
        <w:t xml:space="preserve">Proposal </w:t>
      </w:r>
      <w:r w:rsidR="004F716C">
        <w:rPr>
          <w:rFonts w:ascii="Arial" w:hAnsi="Arial" w:cs="Arial"/>
          <w:b/>
          <w:color w:val="000000" w:themeColor="text1"/>
          <w:sz w:val="20"/>
          <w:szCs w:val="20"/>
          <w:lang w:val="en-GB"/>
        </w:rPr>
        <w:t>3</w:t>
      </w:r>
      <w:r w:rsidRPr="00014543">
        <w:rPr>
          <w:rFonts w:ascii="Arial" w:hAnsi="Arial" w:cs="Arial"/>
          <w:b/>
          <w:color w:val="000000" w:themeColor="text1"/>
          <w:sz w:val="20"/>
          <w:szCs w:val="20"/>
          <w:lang w:val="en-GB"/>
        </w:rPr>
        <w:t>:</w:t>
      </w:r>
      <w:r w:rsidRPr="00014543">
        <w:rPr>
          <w:rFonts w:ascii="Arial" w:hAnsi="Arial" w:cs="Arial"/>
          <w:b/>
          <w:color w:val="000000" w:themeColor="text1"/>
          <w:sz w:val="20"/>
          <w:szCs w:val="20"/>
          <w:lang w:val="en-GB"/>
        </w:rPr>
        <w:tab/>
        <w:t>Introduce UE capability report indicating</w:t>
      </w:r>
      <w:r w:rsidR="001F4EAF">
        <w:rPr>
          <w:rFonts w:ascii="Arial" w:hAnsi="Arial" w:cs="Arial"/>
          <w:b/>
          <w:color w:val="000000" w:themeColor="text1"/>
          <w:sz w:val="20"/>
          <w:szCs w:val="20"/>
          <w:lang w:val="en-GB"/>
        </w:rPr>
        <w:t xml:space="preserve"> </w:t>
      </w:r>
      <w:r w:rsidR="00070C9C">
        <w:rPr>
          <w:rFonts w:ascii="Arial" w:hAnsi="Arial" w:cs="Arial"/>
          <w:b/>
          <w:color w:val="000000" w:themeColor="text1"/>
          <w:sz w:val="20"/>
          <w:szCs w:val="20"/>
          <w:lang w:val="en-GB"/>
        </w:rPr>
        <w:t xml:space="preserve">whether </w:t>
      </w:r>
      <w:r w:rsidR="00622D9A">
        <w:rPr>
          <w:rFonts w:ascii="Arial" w:hAnsi="Arial" w:cs="Arial"/>
          <w:b/>
          <w:color w:val="000000" w:themeColor="text1"/>
          <w:sz w:val="20"/>
          <w:szCs w:val="20"/>
          <w:lang w:val="en-GB"/>
        </w:rPr>
        <w:t>UE</w:t>
      </w:r>
      <w:r w:rsidRPr="00014543">
        <w:rPr>
          <w:rFonts w:ascii="Arial" w:hAnsi="Arial" w:cs="Arial"/>
          <w:b/>
          <w:color w:val="000000" w:themeColor="text1"/>
          <w:sz w:val="20"/>
          <w:szCs w:val="20"/>
          <w:lang w:val="en-GB"/>
        </w:rPr>
        <w:t xml:space="preserve"> monitor</w:t>
      </w:r>
      <w:r w:rsidR="00070C9C">
        <w:rPr>
          <w:rFonts w:ascii="Arial" w:hAnsi="Arial" w:cs="Arial"/>
          <w:b/>
          <w:color w:val="000000" w:themeColor="text1"/>
          <w:sz w:val="20"/>
          <w:szCs w:val="20"/>
          <w:lang w:val="en-GB"/>
        </w:rPr>
        <w:t>s</w:t>
      </w:r>
      <w:r w:rsidRPr="00014543">
        <w:rPr>
          <w:rFonts w:ascii="Arial" w:hAnsi="Arial" w:cs="Arial"/>
          <w:b/>
          <w:color w:val="000000" w:themeColor="text1"/>
          <w:sz w:val="20"/>
          <w:szCs w:val="20"/>
          <w:lang w:val="en-GB"/>
        </w:rPr>
        <w:t xml:space="preserve"> </w:t>
      </w:r>
      <w:r w:rsidR="00070C9C">
        <w:rPr>
          <w:rFonts w:ascii="Arial" w:hAnsi="Arial" w:cs="Arial"/>
          <w:b/>
          <w:color w:val="000000" w:themeColor="text1"/>
          <w:sz w:val="20"/>
          <w:szCs w:val="20"/>
          <w:lang w:val="en-GB"/>
        </w:rPr>
        <w:t xml:space="preserve">WUS </w:t>
      </w:r>
      <w:r w:rsidR="00FC6344">
        <w:rPr>
          <w:rFonts w:ascii="Arial" w:hAnsi="Arial" w:cs="Arial"/>
          <w:b/>
          <w:color w:val="000000" w:themeColor="text1"/>
          <w:sz w:val="20"/>
          <w:szCs w:val="20"/>
          <w:lang w:val="en-GB"/>
        </w:rPr>
        <w:t xml:space="preserve">in </w:t>
      </w:r>
      <w:proofErr w:type="spellStart"/>
      <w:r w:rsidR="00FC6344">
        <w:rPr>
          <w:rFonts w:ascii="Arial" w:hAnsi="Arial" w:cs="Arial"/>
          <w:b/>
          <w:color w:val="000000" w:themeColor="text1"/>
          <w:sz w:val="20"/>
          <w:szCs w:val="20"/>
          <w:lang w:val="en-GB"/>
        </w:rPr>
        <w:t>eDRX</w:t>
      </w:r>
      <w:proofErr w:type="spellEnd"/>
      <w:r w:rsidR="00FC6344">
        <w:rPr>
          <w:rFonts w:ascii="Arial" w:hAnsi="Arial" w:cs="Arial"/>
          <w:b/>
          <w:color w:val="000000" w:themeColor="text1"/>
          <w:sz w:val="20"/>
          <w:szCs w:val="20"/>
          <w:lang w:val="en-GB"/>
        </w:rPr>
        <w:t xml:space="preserve"> </w:t>
      </w:r>
      <w:r w:rsidRPr="00014543">
        <w:rPr>
          <w:rFonts w:ascii="Arial" w:hAnsi="Arial" w:cs="Arial"/>
          <w:b/>
          <w:color w:val="000000" w:themeColor="text1"/>
          <w:sz w:val="20"/>
          <w:szCs w:val="20"/>
          <w:lang w:val="en-GB"/>
        </w:rPr>
        <w:t xml:space="preserve">if the gap </w:t>
      </w:r>
      <w:r w:rsidR="00E00C1B">
        <w:rPr>
          <w:rFonts w:ascii="Arial" w:hAnsi="Arial" w:cs="Arial"/>
          <w:b/>
          <w:color w:val="000000" w:themeColor="text1"/>
          <w:sz w:val="20"/>
          <w:szCs w:val="20"/>
          <w:lang w:val="en-GB"/>
        </w:rPr>
        <w:t xml:space="preserve">between WUS and PO </w:t>
      </w:r>
      <w:r w:rsidR="003C1CA3">
        <w:rPr>
          <w:rFonts w:ascii="Arial" w:hAnsi="Arial" w:cs="Arial"/>
          <w:b/>
          <w:color w:val="000000" w:themeColor="text1"/>
          <w:sz w:val="20"/>
          <w:szCs w:val="20"/>
          <w:lang w:val="en-GB"/>
        </w:rPr>
        <w:t xml:space="preserve">is </w:t>
      </w:r>
      <w:r w:rsidRPr="00014543">
        <w:rPr>
          <w:rFonts w:ascii="Arial" w:hAnsi="Arial" w:cs="Arial"/>
          <w:b/>
          <w:color w:val="000000" w:themeColor="text1"/>
          <w:sz w:val="20"/>
          <w:szCs w:val="20"/>
          <w:lang w:val="en-GB"/>
        </w:rPr>
        <w:t>shorter than reported minimum gap requirement.</w:t>
      </w:r>
    </w:p>
    <w:p w14:paraId="1CD51B74" w14:textId="77777777" w:rsidR="00A07E02" w:rsidRPr="00DF17A7" w:rsidRDefault="007E37A2" w:rsidP="00A07E02">
      <w:pPr>
        <w:pStyle w:val="1"/>
        <w:overflowPunct w:val="0"/>
        <w:autoSpaceDE w:val="0"/>
        <w:autoSpaceDN w:val="0"/>
        <w:adjustRightInd w:val="0"/>
        <w:rPr>
          <w:rFonts w:eastAsia="新細明體" w:cs="Arial"/>
        </w:rPr>
      </w:pPr>
      <w:r w:rsidRPr="00DF17A7">
        <w:rPr>
          <w:rFonts w:eastAsia="新細明體" w:cs="Arial"/>
          <w:lang w:eastAsia="zh-TW"/>
        </w:rPr>
        <w:t>R</w:t>
      </w:r>
      <w:r w:rsidR="00A07E02" w:rsidRPr="00DF17A7">
        <w:rPr>
          <w:rFonts w:eastAsia="新細明體" w:cs="Arial"/>
        </w:rPr>
        <w:t>eference</w:t>
      </w:r>
    </w:p>
    <w:p w14:paraId="67D9A507" w14:textId="77777777" w:rsidR="00DE139C" w:rsidRPr="00E8598F" w:rsidRDefault="00AA7C90" w:rsidP="00DE139C">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rPr>
        <w:t>RAN1#92bis Chairman’s Note</w:t>
      </w:r>
    </w:p>
    <w:p w14:paraId="334A089D" w14:textId="77777777" w:rsidR="00DE139C" w:rsidRPr="00E8598F" w:rsidRDefault="00BD7D9F" w:rsidP="00DE139C">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eastAsia="en-US"/>
        </w:rPr>
        <w:t>RAN2 #9</w:t>
      </w:r>
      <w:r w:rsidR="00E10D20" w:rsidRPr="00E8598F">
        <w:rPr>
          <w:rFonts w:ascii="Arial" w:hAnsi="Arial" w:cs="Arial"/>
          <w:sz w:val="20"/>
          <w:szCs w:val="20"/>
          <w:lang w:val="en-GB" w:eastAsia="en-US"/>
        </w:rPr>
        <w:t>3</w:t>
      </w:r>
      <w:r w:rsidRPr="00E8598F">
        <w:rPr>
          <w:rFonts w:ascii="Arial" w:hAnsi="Arial" w:cs="Arial"/>
          <w:sz w:val="20"/>
          <w:szCs w:val="20"/>
          <w:lang w:val="en-GB" w:eastAsia="en-US"/>
        </w:rPr>
        <w:t xml:space="preserve"> Chairman</w:t>
      </w:r>
      <w:r w:rsidR="00E10D20" w:rsidRPr="00E8598F">
        <w:rPr>
          <w:rFonts w:ascii="Arial" w:hAnsi="Arial" w:cs="Arial"/>
          <w:sz w:val="20"/>
          <w:szCs w:val="20"/>
          <w:lang w:val="en-GB" w:eastAsia="en-US"/>
        </w:rPr>
        <w:t>’s</w:t>
      </w:r>
      <w:r w:rsidRPr="00E8598F">
        <w:rPr>
          <w:rFonts w:ascii="Arial" w:hAnsi="Arial" w:cs="Arial"/>
          <w:sz w:val="20"/>
          <w:szCs w:val="20"/>
          <w:lang w:val="en-GB" w:eastAsia="en-US"/>
        </w:rPr>
        <w:t xml:space="preserve"> note</w:t>
      </w:r>
    </w:p>
    <w:p w14:paraId="0144511B" w14:textId="77777777" w:rsidR="00DE139C" w:rsidRPr="00E8598F" w:rsidRDefault="00E10D20" w:rsidP="00DE139C">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eastAsia="en-US"/>
        </w:rPr>
        <w:t>RAN1 #102</w:t>
      </w:r>
      <w:r w:rsidR="00BD7D9F" w:rsidRPr="00E8598F">
        <w:rPr>
          <w:rFonts w:ascii="Arial" w:hAnsi="Arial" w:cs="Arial"/>
          <w:sz w:val="20"/>
          <w:szCs w:val="20"/>
          <w:lang w:val="en-GB" w:eastAsia="en-US"/>
        </w:rPr>
        <w:t xml:space="preserve"> Chairman</w:t>
      </w:r>
      <w:r w:rsidRPr="00E8598F">
        <w:rPr>
          <w:rFonts w:ascii="Arial" w:hAnsi="Arial" w:cs="Arial"/>
          <w:sz w:val="20"/>
          <w:szCs w:val="20"/>
          <w:lang w:val="en-GB" w:eastAsia="en-US"/>
        </w:rPr>
        <w:t>’s</w:t>
      </w:r>
      <w:r w:rsidR="00BD7D9F" w:rsidRPr="00E8598F">
        <w:rPr>
          <w:rFonts w:ascii="Arial" w:hAnsi="Arial" w:cs="Arial"/>
          <w:sz w:val="20"/>
          <w:szCs w:val="20"/>
          <w:lang w:val="en-GB" w:eastAsia="en-US"/>
        </w:rPr>
        <w:t xml:space="preserve"> note</w:t>
      </w:r>
    </w:p>
    <w:p w14:paraId="0684EC47" w14:textId="388BB9EA" w:rsidR="00ED0FEB" w:rsidRPr="00E8598F" w:rsidRDefault="00ED0FEB" w:rsidP="00ED0FEB">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rPr>
        <w:lastRenderedPageBreak/>
        <w:t xml:space="preserve">R2-1811178 UE </w:t>
      </w:r>
      <w:r w:rsidR="009608E1" w:rsidRPr="00E8598F">
        <w:rPr>
          <w:rFonts w:ascii="Arial" w:hAnsi="Arial" w:cs="Arial"/>
          <w:sz w:val="20"/>
          <w:szCs w:val="20"/>
          <w:lang w:val="en-GB"/>
        </w:rPr>
        <w:t>Behavio</w:t>
      </w:r>
      <w:r w:rsidR="00C018A5" w:rsidRPr="00E8598F">
        <w:rPr>
          <w:rFonts w:ascii="Arial" w:hAnsi="Arial" w:cs="Arial"/>
          <w:sz w:val="20"/>
          <w:szCs w:val="20"/>
          <w:lang w:val="en-GB"/>
        </w:rPr>
        <w:t>u</w:t>
      </w:r>
      <w:r w:rsidR="009608E1" w:rsidRPr="00E8598F">
        <w:rPr>
          <w:rFonts w:ascii="Arial" w:hAnsi="Arial" w:cs="Arial"/>
          <w:sz w:val="20"/>
          <w:szCs w:val="20"/>
          <w:lang w:val="en-GB"/>
        </w:rPr>
        <w:t>r</w:t>
      </w:r>
      <w:r w:rsidRPr="00E8598F">
        <w:rPr>
          <w:rFonts w:ascii="Arial" w:hAnsi="Arial" w:cs="Arial"/>
          <w:sz w:val="20"/>
          <w:szCs w:val="20"/>
          <w:lang w:val="en-GB"/>
        </w:rPr>
        <w:t xml:space="preserve"> for WUS Monitoring,</w:t>
      </w:r>
      <w:r w:rsidR="0062291F">
        <w:rPr>
          <w:rFonts w:ascii="Arial" w:hAnsi="Arial" w:cs="Arial"/>
          <w:sz w:val="20"/>
          <w:szCs w:val="20"/>
          <w:lang w:val="en-GB"/>
        </w:rPr>
        <w:t xml:space="preserve"> </w:t>
      </w:r>
      <w:r w:rsidR="0062291F" w:rsidRPr="00E8598F">
        <w:rPr>
          <w:rFonts w:ascii="Arial" w:hAnsi="Arial" w:cs="Arial"/>
          <w:sz w:val="20"/>
          <w:szCs w:val="20"/>
          <w:lang w:val="en-GB"/>
        </w:rPr>
        <w:t>TS 36.304 CR0732</w:t>
      </w:r>
      <w:r w:rsidRPr="00E8598F">
        <w:rPr>
          <w:rFonts w:ascii="Arial" w:hAnsi="Arial" w:cs="Arial"/>
          <w:sz w:val="20"/>
          <w:szCs w:val="20"/>
          <w:lang w:val="en-GB"/>
        </w:rPr>
        <w:t xml:space="preserve"> </w:t>
      </w:r>
      <w:r w:rsidR="0062291F">
        <w:rPr>
          <w:rFonts w:ascii="Arial" w:hAnsi="Arial" w:cs="Arial"/>
          <w:sz w:val="20"/>
          <w:szCs w:val="20"/>
          <w:lang w:val="en-GB"/>
        </w:rPr>
        <w:t xml:space="preserve">(Rel-15), </w:t>
      </w:r>
      <w:r w:rsidRPr="00E8598F">
        <w:rPr>
          <w:rFonts w:ascii="Arial" w:hAnsi="Arial" w:cs="Arial"/>
          <w:sz w:val="20"/>
          <w:szCs w:val="20"/>
          <w:lang w:val="en-GB"/>
        </w:rPr>
        <w:t>MediaTek Inc.</w:t>
      </w:r>
    </w:p>
    <w:p w14:paraId="70E6315B" w14:textId="6D56BCAD" w:rsidR="00514106" w:rsidRPr="00622D9A" w:rsidRDefault="00583625" w:rsidP="00514106">
      <w:pPr>
        <w:numPr>
          <w:ilvl w:val="0"/>
          <w:numId w:val="10"/>
        </w:numPr>
        <w:overflowPunct w:val="0"/>
        <w:autoSpaceDE w:val="0"/>
        <w:autoSpaceDN w:val="0"/>
        <w:adjustRightInd w:val="0"/>
        <w:spacing w:after="120"/>
        <w:jc w:val="both"/>
        <w:rPr>
          <w:rFonts w:ascii="Arial" w:hAnsi="Arial" w:cs="Arial"/>
          <w:sz w:val="20"/>
          <w:szCs w:val="20"/>
          <w:lang w:val="en-GB"/>
        </w:rPr>
      </w:pPr>
      <w:r w:rsidRPr="00E8598F">
        <w:rPr>
          <w:rFonts w:ascii="Arial" w:hAnsi="Arial" w:cs="Arial"/>
          <w:sz w:val="20"/>
          <w:szCs w:val="20"/>
          <w:lang w:val="en-GB" w:eastAsia="en-US"/>
        </w:rPr>
        <w:t xml:space="preserve">3GPP TS 36.304, </w:t>
      </w:r>
      <w:r w:rsidR="00622D9A">
        <w:rPr>
          <w:rFonts w:ascii="Arial" w:hAnsi="Arial" w:cs="Arial"/>
          <w:sz w:val="20"/>
          <w:szCs w:val="20"/>
          <w:lang w:val="en-GB" w:eastAsia="en-US"/>
        </w:rPr>
        <w:t xml:space="preserve">E-UTRA </w:t>
      </w:r>
      <w:r w:rsidRPr="00E8598F">
        <w:rPr>
          <w:rFonts w:ascii="Arial" w:hAnsi="Arial" w:cs="Arial"/>
          <w:sz w:val="20"/>
          <w:szCs w:val="20"/>
          <w:lang w:val="en-GB" w:eastAsia="en-US"/>
        </w:rPr>
        <w:t>User Equipment (UE</w:t>
      </w:r>
      <w:r w:rsidR="00E10D20" w:rsidRPr="00E8598F">
        <w:rPr>
          <w:rFonts w:ascii="Arial" w:hAnsi="Arial" w:cs="Arial"/>
          <w:sz w:val="20"/>
          <w:szCs w:val="20"/>
          <w:lang w:val="en-GB" w:eastAsia="en-US"/>
        </w:rPr>
        <w:t>) procedures in idle mode</w:t>
      </w:r>
      <w:bookmarkStart w:id="13" w:name="_GoBack"/>
      <w:bookmarkEnd w:id="13"/>
    </w:p>
    <w:sectPr w:rsidR="00514106" w:rsidRPr="00622D9A"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5B99A" w14:textId="77777777" w:rsidR="00754741" w:rsidRDefault="00754741">
      <w:pPr>
        <w:pStyle w:val="TAL"/>
      </w:pPr>
      <w:r>
        <w:separator/>
      </w:r>
    </w:p>
  </w:endnote>
  <w:endnote w:type="continuationSeparator" w:id="0">
    <w:p w14:paraId="7450F2A4" w14:textId="77777777" w:rsidR="00754741" w:rsidRDefault="0075474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03C81">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BD32A" w14:textId="77777777" w:rsidR="00754741" w:rsidRDefault="00754741">
      <w:pPr>
        <w:pStyle w:val="TAL"/>
      </w:pPr>
      <w:r>
        <w:separator/>
      </w:r>
    </w:p>
  </w:footnote>
  <w:footnote w:type="continuationSeparator" w:id="0">
    <w:p w14:paraId="6A66B0E4" w14:textId="77777777" w:rsidR="00754741" w:rsidRDefault="0075474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6"/>
  </w:num>
  <w:num w:numId="4">
    <w:abstractNumId w:val="5"/>
  </w:num>
  <w:num w:numId="5">
    <w:abstractNumId w:val="3"/>
  </w:num>
  <w:num w:numId="6">
    <w:abstractNumId w:val="2"/>
  </w:num>
  <w:num w:numId="7">
    <w:abstractNumId w:val="8"/>
  </w:num>
  <w:num w:numId="8">
    <w:abstractNumId w:val="7"/>
  </w:num>
  <w:num w:numId="9">
    <w:abstractNumId w:val="0"/>
  </w:num>
  <w:num w:numId="10">
    <w:abstractNumId w:val="1"/>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4011"/>
    <w:rsid w:val="00FC46B9"/>
    <w:rsid w:val="00FC4EC5"/>
    <w:rsid w:val="00FC593D"/>
    <w:rsid w:val="00FC5BF3"/>
    <w:rsid w:val="00FC5F32"/>
    <w:rsid w:val="00FC6344"/>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4A3FC-08F7-4A53-A448-8A622DFB3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1812</TotalTime>
  <Pages>5</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210</cp:revision>
  <cp:lastPrinted>2007-12-21T04:58:00Z</cp:lastPrinted>
  <dcterms:created xsi:type="dcterms:W3CDTF">2018-05-11T01:32:00Z</dcterms:created>
  <dcterms:modified xsi:type="dcterms:W3CDTF">2018-08-10T06:15:00Z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